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557" w:rsidRDefault="00363EF9" w:rsidP="00EC6CAB">
      <w:pPr>
        <w:spacing w:after="0"/>
        <w:ind w:right="639"/>
        <w:jc w:val="center"/>
      </w:pPr>
      <w:proofErr w:type="spellStart"/>
      <w:r>
        <w:rPr>
          <w:b/>
          <w:sz w:val="48"/>
        </w:rPr>
        <w:t>Тосненский</w:t>
      </w:r>
      <w:proofErr w:type="spellEnd"/>
      <w:r>
        <w:rPr>
          <w:b/>
          <w:sz w:val="48"/>
        </w:rPr>
        <w:t xml:space="preserve"> завод теплиц</w:t>
      </w:r>
    </w:p>
    <w:p w:rsidR="00C04557" w:rsidRDefault="00C04557" w:rsidP="00EC6CAB">
      <w:pPr>
        <w:spacing w:after="465"/>
        <w:ind w:right="588"/>
        <w:jc w:val="center"/>
      </w:pPr>
    </w:p>
    <w:p w:rsidR="00C04557" w:rsidRDefault="00363EF9" w:rsidP="00EC6CAB">
      <w:pPr>
        <w:spacing w:after="315"/>
        <w:ind w:left="10" w:right="641" w:hanging="10"/>
        <w:jc w:val="center"/>
      </w:pPr>
      <w:r>
        <w:rPr>
          <w:sz w:val="48"/>
        </w:rPr>
        <w:t>Теплица арочного типа</w:t>
      </w:r>
    </w:p>
    <w:p w:rsidR="00C04557" w:rsidRDefault="00EC6CAB" w:rsidP="00EC6CAB">
      <w:pPr>
        <w:spacing w:after="175"/>
        <w:ind w:left="1743"/>
      </w:pPr>
      <w:r>
        <w:rPr>
          <w:b/>
          <w:sz w:val="56"/>
        </w:rPr>
        <w:t xml:space="preserve">           </w:t>
      </w:r>
      <w:r w:rsidR="00363EF9">
        <w:rPr>
          <w:b/>
          <w:sz w:val="56"/>
        </w:rPr>
        <w:t>&lt;&lt;</w:t>
      </w:r>
      <w:r w:rsidR="000D7F82">
        <w:rPr>
          <w:b/>
          <w:sz w:val="56"/>
        </w:rPr>
        <w:t>Малютка</w:t>
      </w:r>
      <w:r w:rsidR="00363EF9">
        <w:rPr>
          <w:b/>
          <w:sz w:val="56"/>
        </w:rPr>
        <w:t>&gt;&gt;</w:t>
      </w:r>
    </w:p>
    <w:p w:rsidR="00EC6CAB" w:rsidRPr="00EC6CAB" w:rsidRDefault="00363EF9" w:rsidP="00EC6CAB">
      <w:pPr>
        <w:spacing w:after="280"/>
        <w:ind w:left="10" w:right="635" w:hanging="10"/>
        <w:jc w:val="center"/>
        <w:rPr>
          <w:sz w:val="32"/>
          <w:szCs w:val="32"/>
        </w:rPr>
      </w:pPr>
      <w:r w:rsidRPr="00EC6CAB">
        <w:rPr>
          <w:sz w:val="32"/>
          <w:szCs w:val="32"/>
        </w:rPr>
        <w:t>Производитель:</w:t>
      </w:r>
    </w:p>
    <w:p w:rsidR="00C04557" w:rsidRPr="00EC6CAB" w:rsidRDefault="00363EF9" w:rsidP="00EC6CAB">
      <w:pPr>
        <w:spacing w:after="280"/>
        <w:ind w:left="10" w:right="635" w:hanging="10"/>
        <w:jc w:val="center"/>
        <w:rPr>
          <w:sz w:val="32"/>
          <w:szCs w:val="32"/>
        </w:rPr>
      </w:pPr>
      <w:r w:rsidRPr="00EC6CAB">
        <w:rPr>
          <w:sz w:val="32"/>
          <w:szCs w:val="32"/>
        </w:rPr>
        <w:t>&lt;&lt;</w:t>
      </w:r>
      <w:proofErr w:type="spellStart"/>
      <w:r w:rsidRPr="00EC6CAB">
        <w:rPr>
          <w:sz w:val="32"/>
          <w:szCs w:val="32"/>
        </w:rPr>
        <w:t>Тосненский</w:t>
      </w:r>
      <w:proofErr w:type="spellEnd"/>
      <w:r w:rsidRPr="00EC6CAB">
        <w:rPr>
          <w:sz w:val="32"/>
          <w:szCs w:val="32"/>
        </w:rPr>
        <w:t xml:space="preserve"> завод теплиц&gt;&gt;</w:t>
      </w:r>
    </w:p>
    <w:p w:rsidR="00C04557" w:rsidRPr="00EC6CAB" w:rsidRDefault="00EC6CAB" w:rsidP="00EC6CAB">
      <w:pPr>
        <w:spacing w:after="241"/>
        <w:rPr>
          <w:sz w:val="32"/>
          <w:szCs w:val="32"/>
        </w:rPr>
      </w:pPr>
      <w:r w:rsidRPr="00EC6CAB">
        <w:rPr>
          <w:sz w:val="32"/>
          <w:szCs w:val="32"/>
        </w:rPr>
        <w:t xml:space="preserve"> </w:t>
      </w:r>
      <w:r>
        <w:rPr>
          <w:sz w:val="32"/>
          <w:szCs w:val="32"/>
        </w:rPr>
        <w:t xml:space="preserve">                           </w:t>
      </w:r>
      <w:r w:rsidRPr="00EC6CAB">
        <w:rPr>
          <w:sz w:val="32"/>
          <w:szCs w:val="32"/>
        </w:rPr>
        <w:t xml:space="preserve">  </w:t>
      </w:r>
      <w:r w:rsidR="00363EF9" w:rsidRPr="00EC6CAB">
        <w:rPr>
          <w:sz w:val="32"/>
          <w:szCs w:val="32"/>
        </w:rPr>
        <w:t>сайт в интернете: www.tosno-zavod.ru</w:t>
      </w:r>
    </w:p>
    <w:p w:rsidR="00C04557" w:rsidRDefault="00363EF9" w:rsidP="00EC6CAB">
      <w:pPr>
        <w:spacing w:after="316"/>
        <w:ind w:right="1196"/>
        <w:jc w:val="center"/>
      </w:pPr>
      <w:r>
        <w:rPr>
          <w:b/>
          <w:sz w:val="48"/>
        </w:rPr>
        <w:t xml:space="preserve">Паспорт и </w:t>
      </w:r>
      <w:r w:rsidR="00035FD0">
        <w:rPr>
          <w:b/>
          <w:sz w:val="48"/>
        </w:rPr>
        <w:t>инструкция по сборке</w:t>
      </w:r>
    </w:p>
    <w:p w:rsidR="00C04557" w:rsidRDefault="00363EF9">
      <w:pPr>
        <w:spacing w:after="0"/>
        <w:ind w:right="512"/>
        <w:jc w:val="center"/>
      </w:pPr>
      <w:r>
        <w:rPr>
          <w:b/>
          <w:sz w:val="56"/>
        </w:rPr>
        <w:t xml:space="preserve"> </w:t>
      </w:r>
    </w:p>
    <w:p w:rsidR="00C04557" w:rsidRDefault="00363EF9">
      <w:pPr>
        <w:spacing w:after="0"/>
        <w:ind w:left="937"/>
      </w:pPr>
      <w:r>
        <w:rPr>
          <w:noProof/>
        </w:rPr>
        <w:drawing>
          <wp:inline distT="0" distB="0" distL="0" distR="0">
            <wp:extent cx="5575301" cy="22606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5575301" cy="2260600"/>
                    </a:xfrm>
                    <a:prstGeom prst="rect">
                      <a:avLst/>
                    </a:prstGeom>
                  </pic:spPr>
                </pic:pic>
              </a:graphicData>
            </a:graphic>
          </wp:inline>
        </w:drawing>
      </w:r>
    </w:p>
    <w:p w:rsidR="00C04557" w:rsidRDefault="00363EF9">
      <w:pPr>
        <w:spacing w:after="328"/>
        <w:ind w:left="740"/>
      </w:pPr>
      <w:r>
        <w:t xml:space="preserve">     </w:t>
      </w:r>
    </w:p>
    <w:p w:rsidR="00C04557" w:rsidRDefault="00363EF9">
      <w:pPr>
        <w:ind w:right="634"/>
        <w:jc w:val="center"/>
      </w:pPr>
      <w:r>
        <w:rPr>
          <w:sz w:val="40"/>
        </w:rPr>
        <w:t xml:space="preserve">Внимание! </w:t>
      </w:r>
    </w:p>
    <w:p w:rsidR="00C04557" w:rsidRDefault="00363EF9">
      <w:pPr>
        <w:spacing w:after="229"/>
        <w:ind w:left="934" w:hanging="10"/>
      </w:pPr>
      <w:r>
        <w:rPr>
          <w:sz w:val="32"/>
        </w:rPr>
        <w:t xml:space="preserve">Перед сборкой и использованием, внимательно ознакомьтесь </w:t>
      </w:r>
    </w:p>
    <w:p w:rsidR="00C04557" w:rsidRDefault="00363EF9">
      <w:pPr>
        <w:spacing w:after="229"/>
        <w:ind w:left="2415" w:hanging="10"/>
      </w:pPr>
      <w:r>
        <w:rPr>
          <w:sz w:val="32"/>
        </w:rPr>
        <w:t xml:space="preserve">с инструкцией по сборке и эксплуатации! </w:t>
      </w:r>
    </w:p>
    <w:p w:rsidR="000D7F82" w:rsidRDefault="00363EF9" w:rsidP="00EC6CAB">
      <w:pPr>
        <w:spacing w:after="227"/>
        <w:ind w:right="566"/>
        <w:jc w:val="center"/>
      </w:pPr>
      <w:r>
        <w:rPr>
          <w:sz w:val="32"/>
        </w:rPr>
        <w:t xml:space="preserve"> </w:t>
      </w:r>
    </w:p>
    <w:p w:rsidR="00EC6CAB" w:rsidRPr="00EC6CAB" w:rsidRDefault="00EC6CAB" w:rsidP="00EC6CAB">
      <w:pPr>
        <w:spacing w:after="227"/>
        <w:ind w:right="566"/>
        <w:jc w:val="center"/>
      </w:pPr>
    </w:p>
    <w:p w:rsidR="00C04557" w:rsidRPr="000D7F82" w:rsidRDefault="00363EF9">
      <w:pPr>
        <w:spacing w:after="8"/>
        <w:ind w:right="73"/>
        <w:jc w:val="center"/>
        <w:rPr>
          <w:sz w:val="32"/>
          <w:szCs w:val="32"/>
        </w:rPr>
      </w:pPr>
      <w:r w:rsidRPr="000D7F82">
        <w:rPr>
          <w:rFonts w:ascii="Times New Roman" w:eastAsia="Times New Roman" w:hAnsi="Times New Roman" w:cs="Times New Roman"/>
          <w:color w:val="0E0E0E"/>
          <w:sz w:val="32"/>
          <w:szCs w:val="32"/>
        </w:rPr>
        <w:lastRenderedPageBreak/>
        <w:t xml:space="preserve">Теплица  арочного  </w:t>
      </w:r>
      <w:r w:rsidRPr="000D7F82">
        <w:rPr>
          <w:rFonts w:ascii="Times New Roman" w:eastAsia="Times New Roman" w:hAnsi="Times New Roman" w:cs="Times New Roman"/>
          <w:color w:val="212121"/>
          <w:sz w:val="32"/>
          <w:szCs w:val="32"/>
        </w:rPr>
        <w:t xml:space="preserve">типа с  </w:t>
      </w:r>
      <w:r w:rsidRPr="000D7F82">
        <w:rPr>
          <w:rFonts w:ascii="Times New Roman" w:eastAsia="Times New Roman" w:hAnsi="Times New Roman" w:cs="Times New Roman"/>
          <w:color w:val="0E0E0E"/>
          <w:sz w:val="32"/>
          <w:szCs w:val="32"/>
        </w:rPr>
        <w:t>по</w:t>
      </w:r>
      <w:r w:rsidRPr="000D7F82">
        <w:rPr>
          <w:rFonts w:ascii="Times New Roman" w:eastAsia="Times New Roman" w:hAnsi="Times New Roman" w:cs="Times New Roman"/>
          <w:color w:val="343434"/>
          <w:sz w:val="32"/>
          <w:szCs w:val="32"/>
        </w:rPr>
        <w:t xml:space="preserve">крытием </w:t>
      </w:r>
      <w:r w:rsidRPr="000D7F82">
        <w:rPr>
          <w:rFonts w:ascii="Times New Roman" w:eastAsia="Times New Roman" w:hAnsi="Times New Roman" w:cs="Times New Roman"/>
          <w:color w:val="0E0E0E"/>
          <w:sz w:val="32"/>
          <w:szCs w:val="32"/>
        </w:rPr>
        <w:t xml:space="preserve">из  </w:t>
      </w:r>
      <w:r w:rsidRPr="000D7F82">
        <w:rPr>
          <w:rFonts w:ascii="Times New Roman" w:eastAsia="Times New Roman" w:hAnsi="Times New Roman" w:cs="Times New Roman"/>
          <w:color w:val="212121"/>
          <w:sz w:val="32"/>
          <w:szCs w:val="32"/>
        </w:rPr>
        <w:t xml:space="preserve">сотового </w:t>
      </w:r>
      <w:r w:rsidRPr="000D7F82">
        <w:rPr>
          <w:rFonts w:ascii="Times New Roman" w:eastAsia="Times New Roman" w:hAnsi="Times New Roman" w:cs="Times New Roman"/>
          <w:color w:val="0E0E0E"/>
          <w:sz w:val="32"/>
          <w:szCs w:val="32"/>
        </w:rPr>
        <w:t>поликарбоната</w:t>
      </w:r>
      <w:proofErr w:type="gramStart"/>
      <w:r w:rsidRPr="000D7F82">
        <w:rPr>
          <w:rFonts w:ascii="Times New Roman" w:eastAsia="Times New Roman" w:hAnsi="Times New Roman" w:cs="Times New Roman"/>
          <w:color w:val="0E0E0E"/>
          <w:sz w:val="32"/>
          <w:szCs w:val="32"/>
        </w:rPr>
        <w:t xml:space="preserve"> </w:t>
      </w:r>
      <w:r w:rsidRPr="000D7F82">
        <w:rPr>
          <w:rFonts w:ascii="Times New Roman" w:eastAsia="Times New Roman" w:hAnsi="Times New Roman" w:cs="Times New Roman"/>
          <w:color w:val="4B4B4B"/>
          <w:sz w:val="32"/>
          <w:szCs w:val="32"/>
        </w:rPr>
        <w:t>.</w:t>
      </w:r>
      <w:proofErr w:type="gramEnd"/>
      <w:r w:rsidRPr="000D7F82">
        <w:rPr>
          <w:rFonts w:ascii="Times New Roman" w:eastAsia="Times New Roman" w:hAnsi="Times New Roman" w:cs="Times New Roman"/>
          <w:sz w:val="32"/>
          <w:szCs w:val="32"/>
        </w:rPr>
        <w:t xml:space="preserve"> </w:t>
      </w:r>
    </w:p>
    <w:p w:rsidR="00C04557" w:rsidRPr="000D7F82" w:rsidRDefault="00363EF9" w:rsidP="000D7F82">
      <w:pPr>
        <w:spacing w:after="0"/>
        <w:ind w:right="2144"/>
        <w:jc w:val="right"/>
        <w:rPr>
          <w:rFonts w:ascii="Times New Roman" w:eastAsia="Times New Roman" w:hAnsi="Times New Roman" w:cs="Times New Roman"/>
          <w:i/>
          <w:sz w:val="28"/>
          <w:szCs w:val="28"/>
        </w:rPr>
      </w:pPr>
      <w:r w:rsidRPr="000D7F82">
        <w:rPr>
          <w:sz w:val="28"/>
          <w:szCs w:val="28"/>
        </w:rPr>
        <w:t xml:space="preserve"> </w:t>
      </w:r>
    </w:p>
    <w:p w:rsidR="000D7F82" w:rsidRPr="007841D7" w:rsidRDefault="000D7F82" w:rsidP="000D7F82">
      <w:pPr>
        <w:spacing w:after="0"/>
        <w:ind w:right="2144"/>
        <w:jc w:val="center"/>
        <w:rPr>
          <w:rFonts w:ascii="Times New Roman" w:eastAsia="Times New Roman" w:hAnsi="Times New Roman" w:cs="Times New Roman"/>
          <w:i/>
          <w:sz w:val="20"/>
          <w:szCs w:val="20"/>
        </w:rPr>
      </w:pPr>
      <w:r w:rsidRPr="007841D7">
        <w:rPr>
          <w:rFonts w:ascii="Times New Roman" w:eastAsia="Times New Roman" w:hAnsi="Times New Roman" w:cs="Times New Roman"/>
          <w:i/>
          <w:sz w:val="20"/>
          <w:szCs w:val="20"/>
        </w:rPr>
        <w:t>Спецификация теплицы Малютки (шаг меду дугами 0, 65 м)</w:t>
      </w:r>
    </w:p>
    <w:p w:rsidR="000D7F82" w:rsidRPr="007841D7" w:rsidRDefault="000D7F82" w:rsidP="000D7F82">
      <w:pPr>
        <w:spacing w:after="0"/>
        <w:ind w:right="2144"/>
        <w:rPr>
          <w:rFonts w:ascii="Times New Roman" w:hAnsi="Times New Roman" w:cs="Times New Roman"/>
          <w:sz w:val="20"/>
          <w:szCs w:val="20"/>
        </w:rPr>
      </w:pPr>
    </w:p>
    <w:tbl>
      <w:tblPr>
        <w:tblStyle w:val="TableGrid"/>
        <w:tblW w:w="7794" w:type="dxa"/>
        <w:tblInd w:w="-72" w:type="dxa"/>
        <w:tblCellMar>
          <w:left w:w="106" w:type="dxa"/>
          <w:right w:w="94" w:type="dxa"/>
        </w:tblCellMar>
        <w:tblLook w:val="04A0" w:firstRow="1" w:lastRow="0" w:firstColumn="1" w:lastColumn="0" w:noHBand="0" w:noVBand="1"/>
      </w:tblPr>
      <w:tblGrid>
        <w:gridCol w:w="483"/>
        <w:gridCol w:w="3623"/>
        <w:gridCol w:w="923"/>
        <w:gridCol w:w="921"/>
        <w:gridCol w:w="921"/>
        <w:gridCol w:w="923"/>
      </w:tblGrid>
      <w:tr w:rsidR="00045CF6" w:rsidRPr="007841D7" w:rsidTr="007841D7">
        <w:trPr>
          <w:trHeight w:val="454"/>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Наименование элементов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Теплица 4м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spacing w:after="9"/>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Теплица </w:t>
            </w:r>
          </w:p>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6 м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spacing w:after="9"/>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Теплица </w:t>
            </w:r>
          </w:p>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8 м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rsidP="000D7F82">
            <w:pPr>
              <w:spacing w:after="11"/>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Теплица 10м  </w:t>
            </w:r>
          </w:p>
        </w:tc>
      </w:tr>
      <w:tr w:rsidR="00045CF6" w:rsidRPr="007841D7" w:rsidTr="007841D7">
        <w:trPr>
          <w:trHeight w:val="367"/>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343434"/>
                <w:sz w:val="20"/>
                <w:szCs w:val="20"/>
              </w:rPr>
              <w:t>Тор</w:t>
            </w:r>
            <w:r w:rsidRPr="007841D7">
              <w:rPr>
                <w:rFonts w:ascii="Times New Roman" w:eastAsia="Times New Roman" w:hAnsi="Times New Roman" w:cs="Times New Roman"/>
                <w:color w:val="0E0E0E"/>
                <w:sz w:val="20"/>
                <w:szCs w:val="20"/>
              </w:rPr>
              <w:t xml:space="preserve">цы </w:t>
            </w:r>
            <w:r w:rsidRPr="007841D7">
              <w:rPr>
                <w:rFonts w:ascii="Times New Roman" w:eastAsia="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roofErr w:type="spellStart"/>
            <w:proofErr w:type="gramStart"/>
            <w:r w:rsidRPr="007841D7">
              <w:rPr>
                <w:rFonts w:ascii="Times New Roman" w:eastAsia="Times New Roman" w:hAnsi="Times New Roman" w:cs="Times New Roman"/>
                <w:sz w:val="20"/>
                <w:szCs w:val="20"/>
              </w:rPr>
              <w:t>шт</w:t>
            </w:r>
            <w:proofErr w:type="spellEnd"/>
            <w:proofErr w:type="gramEnd"/>
            <w:r w:rsidRPr="007841D7">
              <w:rPr>
                <w:rFonts w:ascii="Times New Roman" w:eastAsia="Times New Roman" w:hAnsi="Times New Roman" w:cs="Times New Roman"/>
                <w:sz w:val="20"/>
                <w:szCs w:val="20"/>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roofErr w:type="spellStart"/>
            <w:proofErr w:type="gramStart"/>
            <w:r w:rsidRPr="007841D7">
              <w:rPr>
                <w:rFonts w:ascii="Times New Roman" w:eastAsia="Times New Roman" w:hAnsi="Times New Roman" w:cs="Times New Roman"/>
                <w:sz w:val="20"/>
                <w:szCs w:val="20"/>
              </w:rPr>
              <w:t>шт</w:t>
            </w:r>
            <w:proofErr w:type="spellEnd"/>
            <w:proofErr w:type="gramEnd"/>
            <w:r w:rsidRPr="007841D7">
              <w:rPr>
                <w:rFonts w:ascii="Times New Roman" w:eastAsia="Times New Roman" w:hAnsi="Times New Roman" w:cs="Times New Roman"/>
                <w:sz w:val="20"/>
                <w:szCs w:val="20"/>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roofErr w:type="spellStart"/>
            <w:proofErr w:type="gramStart"/>
            <w:r w:rsidRPr="007841D7">
              <w:rPr>
                <w:rFonts w:ascii="Times New Roman" w:eastAsia="Times New Roman" w:hAnsi="Times New Roman" w:cs="Times New Roman"/>
                <w:sz w:val="20"/>
                <w:szCs w:val="20"/>
              </w:rPr>
              <w:t>шт</w:t>
            </w:r>
            <w:proofErr w:type="spellEnd"/>
            <w:proofErr w:type="gramEnd"/>
            <w:r w:rsidRPr="007841D7">
              <w:rPr>
                <w:rFonts w:ascii="Times New Roman" w:eastAsia="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roofErr w:type="spellStart"/>
            <w:proofErr w:type="gramStart"/>
            <w:r w:rsidRPr="007841D7">
              <w:rPr>
                <w:rFonts w:ascii="Times New Roman" w:eastAsia="Times New Roman" w:hAnsi="Times New Roman" w:cs="Times New Roman"/>
                <w:sz w:val="20"/>
                <w:szCs w:val="20"/>
              </w:rPr>
              <w:t>шт</w:t>
            </w:r>
            <w:proofErr w:type="spellEnd"/>
            <w:proofErr w:type="gramEnd"/>
            <w:r w:rsidRPr="007841D7">
              <w:rPr>
                <w:rFonts w:ascii="Times New Roman" w:eastAsia="Times New Roman" w:hAnsi="Times New Roman" w:cs="Times New Roman"/>
                <w:sz w:val="20"/>
                <w:szCs w:val="20"/>
              </w:rPr>
              <w:t xml:space="preserve">  </w:t>
            </w:r>
          </w:p>
        </w:tc>
      </w:tr>
      <w:tr w:rsidR="00045CF6" w:rsidRPr="007841D7" w:rsidTr="007841D7">
        <w:trPr>
          <w:trHeight w:val="769"/>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0E0E0E"/>
                <w:sz w:val="20"/>
                <w:szCs w:val="20"/>
              </w:rPr>
              <w:t xml:space="preserve">Нижнее </w:t>
            </w:r>
            <w:r w:rsidRPr="007841D7">
              <w:rPr>
                <w:rFonts w:ascii="Times New Roman" w:eastAsia="Times New Roman" w:hAnsi="Times New Roman" w:cs="Times New Roman"/>
                <w:color w:val="212121"/>
                <w:sz w:val="20"/>
                <w:szCs w:val="20"/>
              </w:rPr>
              <w:t>основание,4 м комплект</w:t>
            </w:r>
            <w:r w:rsidRPr="007841D7">
              <w:rPr>
                <w:rFonts w:ascii="Times New Roman" w:eastAsia="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r>
      <w:tr w:rsidR="00045CF6" w:rsidRPr="007841D7" w:rsidTr="007841D7">
        <w:trPr>
          <w:trHeight w:val="526"/>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3 </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0E0E0E"/>
                <w:sz w:val="20"/>
                <w:szCs w:val="20"/>
              </w:rPr>
              <w:t xml:space="preserve">Нижнее </w:t>
            </w:r>
            <w:r w:rsidRPr="007841D7">
              <w:rPr>
                <w:rFonts w:ascii="Times New Roman" w:eastAsia="Times New Roman" w:hAnsi="Times New Roman" w:cs="Times New Roman"/>
                <w:color w:val="212121"/>
                <w:sz w:val="20"/>
                <w:szCs w:val="20"/>
              </w:rPr>
              <w:t>основание,2 м комплект</w:t>
            </w:r>
            <w:r w:rsidRPr="007841D7">
              <w:rPr>
                <w:rFonts w:ascii="Times New Roman" w:eastAsia="Times New Roman" w:hAnsi="Times New Roman" w:cs="Times New Roman"/>
                <w:sz w:val="20"/>
                <w:szCs w:val="20"/>
              </w:rPr>
              <w:t xml:space="preserve">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0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3 </w:t>
            </w:r>
          </w:p>
        </w:tc>
      </w:tr>
      <w:tr w:rsidR="00045CF6" w:rsidRPr="007841D7" w:rsidTr="007841D7">
        <w:trPr>
          <w:trHeight w:val="552"/>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212121"/>
                <w:sz w:val="20"/>
                <w:szCs w:val="20"/>
              </w:rPr>
              <w:t>Верхние направляющие, 4 м комплект</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vAlign w:val="bottom"/>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5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212121"/>
                <w:sz w:val="20"/>
                <w:szCs w:val="20"/>
              </w:rPr>
              <w:t>Верхние направляющие, 2 м комплект</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0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2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3 </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vAlign w:val="bottom"/>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6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212121"/>
                <w:sz w:val="20"/>
                <w:szCs w:val="20"/>
              </w:rPr>
              <w:t xml:space="preserve">Дуги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5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8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11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14 </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vAlign w:val="bottom"/>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7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0E0E0E"/>
                <w:sz w:val="20"/>
                <w:szCs w:val="20"/>
              </w:rPr>
              <w:t>Ручки</w:t>
            </w:r>
            <w:r w:rsidRPr="007841D7">
              <w:rPr>
                <w:rFonts w:ascii="Times New Roman" w:eastAsia="Times New Roman" w:hAnsi="Times New Roman" w:cs="Times New Roman"/>
                <w:sz w:val="20"/>
                <w:szCs w:val="20"/>
              </w:rPr>
              <w:t xml:space="preserve">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vAlign w:val="bottom"/>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8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Завертка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4 </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9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proofErr w:type="spellStart"/>
            <w:r w:rsidRPr="007841D7">
              <w:rPr>
                <w:rFonts w:ascii="Times New Roman" w:eastAsia="Times New Roman" w:hAnsi="Times New Roman" w:cs="Times New Roman"/>
                <w:color w:val="212121"/>
                <w:sz w:val="20"/>
                <w:szCs w:val="20"/>
              </w:rPr>
              <w:t>Саморезы</w:t>
            </w:r>
            <w:proofErr w:type="spellEnd"/>
            <w:r w:rsidRPr="007841D7">
              <w:rPr>
                <w:rFonts w:ascii="Times New Roman" w:eastAsia="Times New Roman" w:hAnsi="Times New Roman" w:cs="Times New Roman"/>
                <w:color w:val="212121"/>
                <w:sz w:val="20"/>
                <w:szCs w:val="20"/>
              </w:rPr>
              <w:t xml:space="preserve"> с шайбой</w:t>
            </w:r>
            <w:r w:rsidRPr="007841D7">
              <w:rPr>
                <w:rFonts w:ascii="Times New Roman" w:eastAsia="Times New Roman" w:hAnsi="Times New Roman" w:cs="Times New Roman"/>
                <w:sz w:val="20"/>
                <w:szCs w:val="20"/>
              </w:rPr>
              <w:t xml:space="preserve">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363EF9">
            <w:pPr>
              <w:rPr>
                <w:rFonts w:ascii="Times New Roman" w:hAnsi="Times New Roman" w:cs="Times New Roman"/>
                <w:sz w:val="20"/>
                <w:szCs w:val="20"/>
              </w:rPr>
            </w:pPr>
            <w:r w:rsidRPr="007841D7">
              <w:rPr>
                <w:rFonts w:ascii="Times New Roman" w:eastAsia="Times New Roman" w:hAnsi="Times New Roman" w:cs="Times New Roman"/>
                <w:sz w:val="20"/>
                <w:szCs w:val="20"/>
              </w:rPr>
              <w:t>150</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363EF9">
            <w:pPr>
              <w:rPr>
                <w:rFonts w:ascii="Times New Roman" w:hAnsi="Times New Roman" w:cs="Times New Roman"/>
                <w:sz w:val="20"/>
                <w:szCs w:val="20"/>
              </w:rPr>
            </w:pPr>
            <w:r w:rsidRPr="007841D7">
              <w:rPr>
                <w:rFonts w:ascii="Times New Roman" w:eastAsia="Times New Roman" w:hAnsi="Times New Roman" w:cs="Times New Roman"/>
                <w:sz w:val="20"/>
                <w:szCs w:val="20"/>
              </w:rPr>
              <w:t>180</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363EF9">
            <w:pPr>
              <w:rPr>
                <w:rFonts w:ascii="Times New Roman" w:hAnsi="Times New Roman" w:cs="Times New Roman"/>
                <w:sz w:val="20"/>
                <w:szCs w:val="20"/>
              </w:rPr>
            </w:pPr>
            <w:r w:rsidRPr="007841D7">
              <w:rPr>
                <w:rFonts w:ascii="Times New Roman" w:eastAsia="Times New Roman" w:hAnsi="Times New Roman" w:cs="Times New Roman"/>
                <w:sz w:val="20"/>
                <w:szCs w:val="20"/>
              </w:rPr>
              <w:t>210</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363EF9">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250</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vAlign w:val="bottom"/>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10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color w:val="0E0E0E"/>
                <w:sz w:val="20"/>
                <w:szCs w:val="20"/>
              </w:rPr>
              <w:t xml:space="preserve">Гайка М5 </w:t>
            </w:r>
            <w:r w:rsidRPr="007841D7">
              <w:rPr>
                <w:rFonts w:ascii="Times New Roman" w:eastAsia="Times New Roman" w:hAnsi="Times New Roman" w:cs="Times New Roman"/>
                <w:sz w:val="20"/>
                <w:szCs w:val="20"/>
              </w:rPr>
              <w:t xml:space="preserve">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14</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20</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26</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32</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11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ind w:left="2"/>
              <w:rPr>
                <w:rFonts w:ascii="Times New Roman" w:hAnsi="Times New Roman" w:cs="Times New Roman"/>
                <w:sz w:val="20"/>
                <w:szCs w:val="20"/>
              </w:rPr>
            </w:pPr>
            <w:r w:rsidRPr="007841D7">
              <w:rPr>
                <w:rFonts w:ascii="Times New Roman" w:eastAsia="Times New Roman" w:hAnsi="Times New Roman" w:cs="Times New Roman"/>
                <w:color w:val="0E0E0E"/>
                <w:sz w:val="20"/>
                <w:szCs w:val="20"/>
              </w:rPr>
              <w:t xml:space="preserve">Винт М5х60 </w:t>
            </w:r>
            <w:r w:rsidRPr="007841D7">
              <w:rPr>
                <w:rFonts w:ascii="Times New Roman" w:eastAsia="Times New Roman" w:hAnsi="Times New Roman" w:cs="Times New Roman"/>
                <w:sz w:val="20"/>
                <w:szCs w:val="20"/>
              </w:rPr>
              <w:t xml:space="preserve">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rPr>
                <w:rFonts w:ascii="Times New Roman" w:hAnsi="Times New Roman" w:cs="Times New Roman"/>
                <w:sz w:val="20"/>
                <w:szCs w:val="20"/>
              </w:rPr>
            </w:pPr>
            <w:r w:rsidRPr="007841D7">
              <w:rPr>
                <w:rFonts w:ascii="Times New Roman" w:eastAsia="Times New Roman" w:hAnsi="Times New Roman" w:cs="Times New Roman"/>
                <w:sz w:val="20"/>
                <w:szCs w:val="20"/>
              </w:rPr>
              <w:t>14</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rPr>
                <w:rFonts w:ascii="Times New Roman" w:hAnsi="Times New Roman" w:cs="Times New Roman"/>
                <w:sz w:val="20"/>
                <w:szCs w:val="20"/>
              </w:rPr>
            </w:pPr>
            <w:r w:rsidRPr="007841D7">
              <w:rPr>
                <w:rFonts w:ascii="Times New Roman" w:eastAsia="Times New Roman" w:hAnsi="Times New Roman" w:cs="Times New Roman"/>
                <w:sz w:val="20"/>
                <w:szCs w:val="20"/>
              </w:rPr>
              <w:t>20</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rPr>
                <w:rFonts w:ascii="Times New Roman" w:hAnsi="Times New Roman" w:cs="Times New Roman"/>
                <w:sz w:val="20"/>
                <w:szCs w:val="20"/>
              </w:rPr>
            </w:pPr>
            <w:r w:rsidRPr="007841D7">
              <w:rPr>
                <w:rFonts w:ascii="Times New Roman" w:eastAsia="Times New Roman" w:hAnsi="Times New Roman" w:cs="Times New Roman"/>
                <w:sz w:val="20"/>
                <w:szCs w:val="20"/>
              </w:rPr>
              <w:t>26</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rsidP="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32</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29"/>
        </w:trPr>
        <w:tc>
          <w:tcPr>
            <w:tcW w:w="48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12 </w:t>
            </w:r>
          </w:p>
        </w:tc>
        <w:tc>
          <w:tcPr>
            <w:tcW w:w="36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ight="61"/>
              <w:jc w:val="both"/>
              <w:rPr>
                <w:rFonts w:ascii="Times New Roman" w:hAnsi="Times New Roman" w:cs="Times New Roman"/>
                <w:sz w:val="20"/>
                <w:szCs w:val="20"/>
              </w:rPr>
            </w:pPr>
            <w:r w:rsidRPr="007841D7">
              <w:rPr>
                <w:rFonts w:ascii="Times New Roman" w:eastAsia="Times New Roman" w:hAnsi="Times New Roman" w:cs="Times New Roman"/>
                <w:color w:val="212121"/>
                <w:sz w:val="20"/>
                <w:szCs w:val="20"/>
              </w:rPr>
              <w:t>Сотовый поликарбонат 2</w:t>
            </w:r>
            <w:r w:rsidRPr="007841D7">
              <w:rPr>
                <w:rFonts w:ascii="Times New Roman" w:eastAsia="Times New Roman" w:hAnsi="Times New Roman" w:cs="Times New Roman"/>
                <w:color w:val="4B4B4B"/>
                <w:sz w:val="20"/>
                <w:szCs w:val="20"/>
              </w:rPr>
              <w:t>,</w:t>
            </w:r>
            <w:r w:rsidRPr="007841D7">
              <w:rPr>
                <w:rFonts w:ascii="Times New Roman" w:eastAsia="Times New Roman" w:hAnsi="Times New Roman" w:cs="Times New Roman"/>
                <w:color w:val="212121"/>
                <w:sz w:val="20"/>
                <w:szCs w:val="20"/>
              </w:rPr>
              <w:t>1 х</w:t>
            </w:r>
            <w:proofErr w:type="gramStart"/>
            <w:r w:rsidRPr="007841D7">
              <w:rPr>
                <w:rFonts w:ascii="Times New Roman" w:eastAsia="Times New Roman" w:hAnsi="Times New Roman" w:cs="Times New Roman"/>
                <w:color w:val="212121"/>
                <w:sz w:val="20"/>
                <w:szCs w:val="20"/>
              </w:rPr>
              <w:t>6</w:t>
            </w:r>
            <w:proofErr w:type="gramEnd"/>
            <w:r w:rsidRPr="007841D7">
              <w:rPr>
                <w:rFonts w:ascii="Times New Roman" w:eastAsia="Times New Roman" w:hAnsi="Times New Roman" w:cs="Times New Roman"/>
                <w:color w:val="212121"/>
                <w:sz w:val="20"/>
                <w:szCs w:val="20"/>
              </w:rPr>
              <w:t xml:space="preserve"> </w:t>
            </w:r>
            <w:r w:rsidRPr="007841D7">
              <w:rPr>
                <w:rFonts w:ascii="Times New Roman" w:eastAsia="Times New Roman" w:hAnsi="Times New Roman" w:cs="Times New Roman"/>
                <w:color w:val="0E0E0E"/>
                <w:sz w:val="20"/>
                <w:szCs w:val="20"/>
              </w:rPr>
              <w:t>метров</w:t>
            </w:r>
            <w:r w:rsidRPr="007841D7">
              <w:rPr>
                <w:rFonts w:ascii="Times New Roman" w:eastAsia="Times New Roman" w:hAnsi="Times New Roman" w:cs="Times New Roman"/>
                <w:sz w:val="20"/>
                <w:szCs w:val="20"/>
              </w:rPr>
              <w:t xml:space="preserve"> </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2</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3</w:t>
            </w:r>
          </w:p>
        </w:tc>
        <w:tc>
          <w:tcPr>
            <w:tcW w:w="921"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eastAsia="Times New Roman" w:hAnsi="Times New Roman" w:cs="Times New Roman"/>
                <w:sz w:val="20"/>
                <w:szCs w:val="20"/>
              </w:rPr>
              <w:t>4</w:t>
            </w:r>
          </w:p>
        </w:tc>
        <w:tc>
          <w:tcPr>
            <w:tcW w:w="923" w:type="dxa"/>
            <w:vMerge w:val="restart"/>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5</w:t>
            </w:r>
          </w:p>
        </w:tc>
      </w:tr>
      <w:tr w:rsidR="00045CF6" w:rsidRPr="007841D7" w:rsidTr="007841D7">
        <w:trPr>
          <w:trHeight w:val="230"/>
        </w:trPr>
        <w:tc>
          <w:tcPr>
            <w:tcW w:w="48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36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1"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c>
          <w:tcPr>
            <w:tcW w:w="923" w:type="dxa"/>
            <w:vMerge/>
            <w:tcBorders>
              <w:top w:val="nil"/>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p>
        </w:tc>
      </w:tr>
      <w:tr w:rsidR="00045CF6" w:rsidRPr="007841D7" w:rsidTr="007841D7">
        <w:trPr>
          <w:trHeight w:val="535"/>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eastAsia="Times New Roman" w:hAnsi="Times New Roman" w:cs="Times New Roman"/>
                <w:sz w:val="20"/>
                <w:szCs w:val="20"/>
              </w:rPr>
              <w:t xml:space="preserve">13 </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b/>
                <w:sz w:val="20"/>
                <w:szCs w:val="20"/>
              </w:rPr>
            </w:pPr>
            <w:r w:rsidRPr="007841D7">
              <w:rPr>
                <w:rFonts w:ascii="Times New Roman" w:eastAsia="Times New Roman" w:hAnsi="Times New Roman" w:cs="Times New Roman"/>
                <w:color w:val="212121"/>
                <w:sz w:val="20"/>
                <w:szCs w:val="20"/>
              </w:rPr>
              <w:t>Сотовый поликарбонат 2</w:t>
            </w:r>
            <w:r w:rsidRPr="007841D7">
              <w:rPr>
                <w:rFonts w:ascii="Times New Roman" w:eastAsia="Times New Roman" w:hAnsi="Times New Roman" w:cs="Times New Roman"/>
                <w:color w:val="4B4B4B"/>
                <w:sz w:val="20"/>
                <w:szCs w:val="20"/>
              </w:rPr>
              <w:t>,</w:t>
            </w:r>
            <w:r w:rsidRPr="007841D7">
              <w:rPr>
                <w:rFonts w:ascii="Times New Roman" w:eastAsia="Times New Roman" w:hAnsi="Times New Roman" w:cs="Times New Roman"/>
                <w:color w:val="212121"/>
                <w:sz w:val="20"/>
                <w:szCs w:val="20"/>
              </w:rPr>
              <w:t>1 х</w:t>
            </w:r>
            <w:proofErr w:type="gramStart"/>
            <w:r w:rsidRPr="007841D7">
              <w:rPr>
                <w:rFonts w:ascii="Times New Roman" w:eastAsia="Times New Roman" w:hAnsi="Times New Roman" w:cs="Times New Roman"/>
                <w:color w:val="212121"/>
                <w:sz w:val="20"/>
                <w:szCs w:val="20"/>
              </w:rPr>
              <w:t>4</w:t>
            </w:r>
            <w:proofErr w:type="gramEnd"/>
            <w:r w:rsidRPr="007841D7">
              <w:rPr>
                <w:rFonts w:ascii="Times New Roman" w:eastAsia="Times New Roman" w:hAnsi="Times New Roman" w:cs="Times New Roman"/>
                <w:color w:val="212121"/>
                <w:sz w:val="20"/>
                <w:szCs w:val="20"/>
              </w:rPr>
              <w:t xml:space="preserve"> </w:t>
            </w:r>
            <w:r w:rsidRPr="007841D7">
              <w:rPr>
                <w:rFonts w:ascii="Times New Roman" w:eastAsia="Times New Roman" w:hAnsi="Times New Roman" w:cs="Times New Roman"/>
                <w:color w:val="0E0E0E"/>
                <w:sz w:val="20"/>
                <w:szCs w:val="20"/>
              </w:rPr>
              <w:t>метров</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hAnsi="Times New Roman" w:cs="Times New Roman"/>
                <w:sz w:val="20"/>
                <w:szCs w:val="20"/>
              </w:rPr>
              <w:t>1</w:t>
            </w:r>
          </w:p>
        </w:tc>
      </w:tr>
      <w:tr w:rsidR="00045CF6" w:rsidRPr="007841D7" w:rsidTr="007841D7">
        <w:trPr>
          <w:trHeight w:val="535"/>
        </w:trPr>
        <w:tc>
          <w:tcPr>
            <w:tcW w:w="483" w:type="dxa"/>
            <w:tcBorders>
              <w:top w:val="single" w:sz="4" w:space="0" w:color="000000"/>
              <w:left w:val="single" w:sz="4" w:space="0" w:color="000000"/>
              <w:bottom w:val="single" w:sz="4" w:space="0" w:color="000000"/>
              <w:right w:val="single" w:sz="4" w:space="0" w:color="000000"/>
            </w:tcBorders>
          </w:tcPr>
          <w:p w:rsidR="00045CF6" w:rsidRPr="007841D7" w:rsidRDefault="004B2B10">
            <w:pPr>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6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eastAsia="Times New Roman" w:hAnsi="Times New Roman" w:cs="Times New Roman"/>
                <w:color w:val="212121"/>
                <w:sz w:val="20"/>
                <w:szCs w:val="20"/>
              </w:rPr>
            </w:pPr>
            <w:r w:rsidRPr="007841D7">
              <w:rPr>
                <w:rFonts w:ascii="Times New Roman" w:eastAsia="Times New Roman" w:hAnsi="Times New Roman" w:cs="Times New Roman"/>
                <w:sz w:val="20"/>
                <w:szCs w:val="20"/>
              </w:rPr>
              <w:t>Инструкция по сборке</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1" w:type="dxa"/>
            <w:tcBorders>
              <w:top w:val="single" w:sz="4" w:space="0" w:color="000000"/>
              <w:left w:val="single" w:sz="4" w:space="0" w:color="000000"/>
              <w:bottom w:val="single" w:sz="4" w:space="0" w:color="000000"/>
              <w:right w:val="single" w:sz="4" w:space="0" w:color="000000"/>
            </w:tcBorders>
          </w:tcPr>
          <w:p w:rsidR="00045CF6" w:rsidRPr="007841D7" w:rsidRDefault="00045CF6">
            <w:pPr>
              <w:rPr>
                <w:rFonts w:ascii="Times New Roman" w:hAnsi="Times New Roman" w:cs="Times New Roman"/>
                <w:sz w:val="20"/>
                <w:szCs w:val="20"/>
              </w:rPr>
            </w:pPr>
            <w:r w:rsidRPr="007841D7">
              <w:rPr>
                <w:rFonts w:ascii="Times New Roman" w:hAnsi="Times New Roman" w:cs="Times New Roman"/>
                <w:sz w:val="20"/>
                <w:szCs w:val="20"/>
              </w:rPr>
              <w:t>1</w:t>
            </w:r>
          </w:p>
        </w:tc>
        <w:tc>
          <w:tcPr>
            <w:tcW w:w="923" w:type="dxa"/>
            <w:tcBorders>
              <w:top w:val="single" w:sz="4" w:space="0" w:color="000000"/>
              <w:left w:val="single" w:sz="4" w:space="0" w:color="000000"/>
              <w:bottom w:val="single" w:sz="4" w:space="0" w:color="000000"/>
              <w:right w:val="single" w:sz="4" w:space="0" w:color="000000"/>
            </w:tcBorders>
          </w:tcPr>
          <w:p w:rsidR="00045CF6" w:rsidRPr="007841D7" w:rsidRDefault="00045CF6">
            <w:pPr>
              <w:ind w:left="2"/>
              <w:rPr>
                <w:rFonts w:ascii="Times New Roman" w:hAnsi="Times New Roman" w:cs="Times New Roman"/>
                <w:sz w:val="20"/>
                <w:szCs w:val="20"/>
              </w:rPr>
            </w:pPr>
            <w:r w:rsidRPr="007841D7">
              <w:rPr>
                <w:rFonts w:ascii="Times New Roman" w:hAnsi="Times New Roman" w:cs="Times New Roman"/>
                <w:sz w:val="20"/>
                <w:szCs w:val="20"/>
              </w:rPr>
              <w:t>1</w:t>
            </w:r>
          </w:p>
        </w:tc>
      </w:tr>
    </w:tbl>
    <w:p w:rsidR="00C04557" w:rsidRDefault="00C04557">
      <w:pPr>
        <w:spacing w:after="0"/>
      </w:pPr>
    </w:p>
    <w:tbl>
      <w:tblPr>
        <w:tblStyle w:val="TableGrid"/>
        <w:tblW w:w="6029" w:type="dxa"/>
        <w:tblInd w:w="-36" w:type="dxa"/>
        <w:tblLook w:val="04A0" w:firstRow="1" w:lastRow="0" w:firstColumn="1" w:lastColumn="0" w:noHBand="0" w:noVBand="1"/>
      </w:tblPr>
      <w:tblGrid>
        <w:gridCol w:w="6180"/>
      </w:tblGrid>
      <w:tr w:rsidR="000D7F82" w:rsidTr="000D7F82">
        <w:trPr>
          <w:trHeight w:val="4478"/>
        </w:trPr>
        <w:tc>
          <w:tcPr>
            <w:tcW w:w="6029" w:type="dxa"/>
            <w:tcBorders>
              <w:top w:val="nil"/>
              <w:left w:val="nil"/>
              <w:bottom w:val="nil"/>
              <w:right w:val="nil"/>
            </w:tcBorders>
          </w:tcPr>
          <w:p w:rsidR="000D7F82" w:rsidRDefault="000D7F82">
            <w:pPr>
              <w:ind w:left="276"/>
            </w:pPr>
            <w:r>
              <w:rPr>
                <w:noProof/>
              </w:rPr>
              <w:lastRenderedPageBreak/>
              <w:drawing>
                <wp:inline distT="0" distB="0" distL="0" distR="0" wp14:anchorId="7281E27E" wp14:editId="7BDAF0BC">
                  <wp:extent cx="3749040" cy="2706624"/>
                  <wp:effectExtent l="0" t="0" r="0" b="0"/>
                  <wp:docPr id="23795" name="Picture 23795"/>
                  <wp:cNvGraphicFramePr/>
                  <a:graphic xmlns:a="http://schemas.openxmlformats.org/drawingml/2006/main">
                    <a:graphicData uri="http://schemas.openxmlformats.org/drawingml/2006/picture">
                      <pic:pic xmlns:pic="http://schemas.openxmlformats.org/drawingml/2006/picture">
                        <pic:nvPicPr>
                          <pic:cNvPr id="23795" name="Picture 23795"/>
                          <pic:cNvPicPr/>
                        </pic:nvPicPr>
                        <pic:blipFill>
                          <a:blip r:embed="rId9"/>
                          <a:stretch>
                            <a:fillRect/>
                          </a:stretch>
                        </pic:blipFill>
                        <pic:spPr>
                          <a:xfrm>
                            <a:off x="0" y="0"/>
                            <a:ext cx="3749040" cy="2706624"/>
                          </a:xfrm>
                          <a:prstGeom prst="rect">
                            <a:avLst/>
                          </a:prstGeom>
                        </pic:spPr>
                      </pic:pic>
                    </a:graphicData>
                  </a:graphic>
                </wp:inline>
              </w:drawing>
            </w:r>
          </w:p>
        </w:tc>
      </w:tr>
    </w:tbl>
    <w:p w:rsidR="00C04557" w:rsidRDefault="00C04557" w:rsidP="000D7F82">
      <w:pPr>
        <w:spacing w:after="0"/>
      </w:pPr>
    </w:p>
    <w:p w:rsidR="00C04557" w:rsidRDefault="00363EF9">
      <w:pPr>
        <w:spacing w:after="0"/>
        <w:ind w:right="836"/>
        <w:jc w:val="center"/>
        <w:rPr>
          <w:rFonts w:ascii="Times New Roman" w:eastAsia="Times New Roman" w:hAnsi="Times New Roman" w:cs="Times New Roman"/>
          <w:b/>
          <w:color w:val="0E0E0E"/>
          <w:sz w:val="23"/>
        </w:rPr>
      </w:pPr>
      <w:r>
        <w:rPr>
          <w:rFonts w:ascii="Times New Roman" w:eastAsia="Times New Roman" w:hAnsi="Times New Roman" w:cs="Times New Roman"/>
          <w:b/>
          <w:color w:val="0E0E0E"/>
          <w:sz w:val="23"/>
        </w:rPr>
        <w:t xml:space="preserve">ПОДГОТОВКА ПОВЕРХНОСТИ И УСТАНОВКА ФУНДАМЕНТА </w:t>
      </w:r>
    </w:p>
    <w:p w:rsidR="00035FD0" w:rsidRDefault="00035FD0">
      <w:pPr>
        <w:spacing w:after="0"/>
        <w:ind w:right="836"/>
        <w:jc w:val="center"/>
        <w:rPr>
          <w:rFonts w:ascii="Times New Roman" w:eastAsia="Times New Roman" w:hAnsi="Times New Roman" w:cs="Times New Roman"/>
          <w:b/>
          <w:color w:val="0E0E0E"/>
          <w:sz w:val="23"/>
        </w:rPr>
      </w:pPr>
    </w:p>
    <w:p w:rsidR="00035FD0" w:rsidRPr="007841D7" w:rsidRDefault="00035FD0" w:rsidP="007841D7">
      <w:pPr>
        <w:widowControl w:val="0"/>
        <w:tabs>
          <w:tab w:val="left" w:pos="0"/>
        </w:tabs>
        <w:spacing w:before="18" w:after="0" w:line="248" w:lineRule="auto"/>
        <w:ind w:right="195"/>
        <w:rPr>
          <w:rFonts w:ascii="Times New Roman" w:eastAsia="Times New Roman" w:hAnsi="Times New Roman" w:cs="Times New Roman"/>
          <w:b/>
          <w:bCs/>
          <w:color w:val="0E0E0E"/>
          <w:w w:val="110"/>
          <w:sz w:val="20"/>
          <w:szCs w:val="20"/>
          <w:lang w:eastAsia="en-US"/>
        </w:rPr>
      </w:pPr>
      <w:r w:rsidRPr="007841D7">
        <w:rPr>
          <w:rFonts w:ascii="Times New Roman" w:eastAsia="Times New Roman" w:hAnsi="Times New Roman" w:cs="Times New Roman"/>
          <w:b/>
          <w:bCs/>
          <w:color w:val="0E0E0E"/>
          <w:w w:val="110"/>
          <w:sz w:val="20"/>
          <w:szCs w:val="20"/>
          <w:lang w:eastAsia="en-US"/>
        </w:rPr>
        <w:t>Подготовка поверхности, установка фундамента и основания теплицы</w:t>
      </w:r>
    </w:p>
    <w:p w:rsidR="00035FD0" w:rsidRPr="007841D7" w:rsidRDefault="00035FD0" w:rsidP="007841D7">
      <w:pPr>
        <w:autoSpaceDE w:val="0"/>
        <w:autoSpaceDN w:val="0"/>
        <w:adjustRightInd w:val="0"/>
        <w:spacing w:after="0" w:line="240" w:lineRule="auto"/>
        <w:ind w:firstLine="708"/>
        <w:jc w:val="both"/>
        <w:rPr>
          <w:rFonts w:ascii="Times New Roman" w:hAnsi="Times New Roman" w:cs="Times New Roman"/>
          <w:color w:val="4B4B4B"/>
          <w:w w:val="115"/>
          <w:sz w:val="20"/>
          <w:szCs w:val="20"/>
        </w:rPr>
      </w:pPr>
      <w:r w:rsidRPr="007841D7">
        <w:rPr>
          <w:rFonts w:ascii="Times New Roman" w:hAnsi="Times New Roman" w:cs="Times New Roman"/>
          <w:color w:val="212121"/>
          <w:w w:val="115"/>
          <w:sz w:val="20"/>
          <w:szCs w:val="20"/>
        </w:rPr>
        <w:t>Сборку</w:t>
      </w:r>
      <w:r w:rsidRPr="007841D7">
        <w:rPr>
          <w:rFonts w:ascii="Times New Roman" w:hAnsi="Times New Roman" w:cs="Times New Roman"/>
          <w:color w:val="212121"/>
          <w:spacing w:val="-3"/>
          <w:w w:val="115"/>
          <w:sz w:val="20"/>
          <w:szCs w:val="20"/>
        </w:rPr>
        <w:t xml:space="preserve"> </w:t>
      </w:r>
      <w:r w:rsidRPr="007841D7">
        <w:rPr>
          <w:rFonts w:ascii="Times New Roman" w:hAnsi="Times New Roman" w:cs="Times New Roman"/>
          <w:color w:val="212121"/>
          <w:w w:val="115"/>
          <w:sz w:val="20"/>
          <w:szCs w:val="20"/>
        </w:rPr>
        <w:t>начинаем</w:t>
      </w:r>
      <w:r w:rsidRPr="007841D7">
        <w:rPr>
          <w:rFonts w:ascii="Times New Roman" w:hAnsi="Times New Roman" w:cs="Times New Roman"/>
          <w:color w:val="212121"/>
          <w:spacing w:val="-1"/>
          <w:w w:val="115"/>
          <w:sz w:val="20"/>
          <w:szCs w:val="20"/>
        </w:rPr>
        <w:t xml:space="preserve"> </w:t>
      </w:r>
      <w:r w:rsidRPr="007841D7">
        <w:rPr>
          <w:rFonts w:ascii="Times New Roman" w:hAnsi="Times New Roman" w:cs="Times New Roman"/>
          <w:color w:val="212121"/>
          <w:w w:val="115"/>
          <w:sz w:val="20"/>
          <w:szCs w:val="20"/>
        </w:rPr>
        <w:t>с</w:t>
      </w:r>
      <w:r w:rsidRPr="007841D7">
        <w:rPr>
          <w:rFonts w:ascii="Times New Roman" w:hAnsi="Times New Roman" w:cs="Times New Roman"/>
          <w:color w:val="212121"/>
          <w:spacing w:val="-24"/>
          <w:w w:val="115"/>
          <w:sz w:val="20"/>
          <w:szCs w:val="20"/>
        </w:rPr>
        <w:t xml:space="preserve"> </w:t>
      </w:r>
      <w:r w:rsidRPr="007841D7">
        <w:rPr>
          <w:rFonts w:ascii="Times New Roman" w:hAnsi="Times New Roman" w:cs="Times New Roman"/>
          <w:color w:val="0E0E0E"/>
          <w:w w:val="115"/>
          <w:sz w:val="20"/>
          <w:szCs w:val="20"/>
        </w:rPr>
        <w:t>выравнивания</w:t>
      </w:r>
      <w:r w:rsidRPr="007841D7">
        <w:rPr>
          <w:rFonts w:ascii="Times New Roman" w:hAnsi="Times New Roman" w:cs="Times New Roman"/>
          <w:color w:val="0E0E0E"/>
          <w:spacing w:val="6"/>
          <w:w w:val="115"/>
          <w:sz w:val="20"/>
          <w:szCs w:val="20"/>
        </w:rPr>
        <w:t xml:space="preserve"> </w:t>
      </w:r>
      <w:r w:rsidRPr="007841D7">
        <w:rPr>
          <w:rFonts w:ascii="Times New Roman" w:hAnsi="Times New Roman" w:cs="Times New Roman"/>
          <w:color w:val="0E0E0E"/>
          <w:w w:val="115"/>
          <w:sz w:val="20"/>
          <w:szCs w:val="20"/>
        </w:rPr>
        <w:t>поверхности</w:t>
      </w:r>
      <w:r w:rsidRPr="007841D7">
        <w:rPr>
          <w:rFonts w:ascii="Times New Roman" w:hAnsi="Times New Roman" w:cs="Times New Roman"/>
          <w:color w:val="0E0E0E"/>
          <w:spacing w:val="10"/>
          <w:w w:val="115"/>
          <w:sz w:val="20"/>
          <w:szCs w:val="20"/>
        </w:rPr>
        <w:t xml:space="preserve"> </w:t>
      </w:r>
      <w:r w:rsidRPr="007841D7">
        <w:rPr>
          <w:rFonts w:ascii="Times New Roman" w:hAnsi="Times New Roman" w:cs="Times New Roman"/>
          <w:color w:val="212121"/>
          <w:w w:val="115"/>
          <w:sz w:val="20"/>
          <w:szCs w:val="20"/>
        </w:rPr>
        <w:t>выбранного</w:t>
      </w:r>
      <w:r w:rsidRPr="007841D7">
        <w:rPr>
          <w:rFonts w:ascii="Times New Roman" w:hAnsi="Times New Roman" w:cs="Times New Roman"/>
          <w:color w:val="212121"/>
          <w:spacing w:val="-14"/>
          <w:w w:val="115"/>
          <w:sz w:val="20"/>
          <w:szCs w:val="20"/>
        </w:rPr>
        <w:t xml:space="preserve"> </w:t>
      </w:r>
      <w:r w:rsidRPr="007841D7">
        <w:rPr>
          <w:rFonts w:ascii="Times New Roman" w:hAnsi="Times New Roman" w:cs="Times New Roman"/>
          <w:color w:val="212121"/>
          <w:w w:val="115"/>
          <w:sz w:val="20"/>
          <w:szCs w:val="20"/>
        </w:rPr>
        <w:t>для</w:t>
      </w:r>
      <w:r w:rsidRPr="007841D7">
        <w:rPr>
          <w:rFonts w:ascii="Times New Roman" w:hAnsi="Times New Roman" w:cs="Times New Roman"/>
          <w:color w:val="212121"/>
          <w:spacing w:val="-6"/>
          <w:w w:val="115"/>
          <w:sz w:val="20"/>
          <w:szCs w:val="20"/>
        </w:rPr>
        <w:t xml:space="preserve"> </w:t>
      </w:r>
      <w:r w:rsidRPr="007841D7">
        <w:rPr>
          <w:rFonts w:ascii="Times New Roman" w:hAnsi="Times New Roman" w:cs="Times New Roman"/>
          <w:color w:val="212121"/>
          <w:w w:val="115"/>
          <w:sz w:val="20"/>
          <w:szCs w:val="20"/>
        </w:rPr>
        <w:t>установки</w:t>
      </w:r>
      <w:r w:rsidRPr="007841D7">
        <w:rPr>
          <w:rFonts w:ascii="Times New Roman" w:hAnsi="Times New Roman" w:cs="Times New Roman"/>
          <w:color w:val="212121"/>
          <w:spacing w:val="5"/>
          <w:w w:val="115"/>
          <w:sz w:val="20"/>
          <w:szCs w:val="20"/>
        </w:rPr>
        <w:t xml:space="preserve"> </w:t>
      </w:r>
      <w:r w:rsidRPr="007841D7">
        <w:rPr>
          <w:rFonts w:ascii="Times New Roman" w:hAnsi="Times New Roman" w:cs="Times New Roman"/>
          <w:color w:val="212121"/>
          <w:w w:val="115"/>
          <w:sz w:val="20"/>
          <w:szCs w:val="20"/>
        </w:rPr>
        <w:t>участка</w:t>
      </w:r>
      <w:r w:rsidRPr="007841D7">
        <w:rPr>
          <w:rFonts w:ascii="Times New Roman" w:hAnsi="Times New Roman" w:cs="Times New Roman"/>
          <w:color w:val="4B4B4B"/>
          <w:w w:val="115"/>
          <w:sz w:val="20"/>
          <w:szCs w:val="20"/>
        </w:rPr>
        <w:t>,</w:t>
      </w:r>
      <w:r w:rsidRPr="007841D7">
        <w:rPr>
          <w:rFonts w:ascii="Times New Roman" w:hAnsi="Times New Roman" w:cs="Times New Roman"/>
          <w:color w:val="4B4B4B"/>
          <w:spacing w:val="-19"/>
          <w:w w:val="115"/>
          <w:sz w:val="20"/>
          <w:szCs w:val="20"/>
        </w:rPr>
        <w:t xml:space="preserve"> </w:t>
      </w:r>
      <w:r w:rsidRPr="007841D7">
        <w:rPr>
          <w:rFonts w:ascii="Times New Roman" w:hAnsi="Times New Roman" w:cs="Times New Roman"/>
          <w:color w:val="212121"/>
          <w:w w:val="115"/>
          <w:sz w:val="20"/>
          <w:szCs w:val="20"/>
        </w:rPr>
        <w:t>так</w:t>
      </w:r>
      <w:r w:rsidRPr="007841D7">
        <w:rPr>
          <w:rFonts w:ascii="Times New Roman" w:hAnsi="Times New Roman" w:cs="Times New Roman"/>
          <w:color w:val="212121"/>
          <w:spacing w:val="-17"/>
          <w:w w:val="115"/>
          <w:sz w:val="20"/>
          <w:szCs w:val="20"/>
        </w:rPr>
        <w:t xml:space="preserve"> </w:t>
      </w:r>
      <w:r w:rsidRPr="007841D7">
        <w:rPr>
          <w:rFonts w:ascii="Times New Roman" w:hAnsi="Times New Roman" w:cs="Times New Roman"/>
          <w:color w:val="212121"/>
          <w:w w:val="115"/>
          <w:sz w:val="20"/>
          <w:szCs w:val="20"/>
        </w:rPr>
        <w:t>чтобы</w:t>
      </w:r>
      <w:r w:rsidRPr="007841D7">
        <w:rPr>
          <w:rFonts w:ascii="Times New Roman" w:hAnsi="Times New Roman" w:cs="Times New Roman"/>
          <w:color w:val="212121"/>
          <w:w w:val="111"/>
          <w:sz w:val="20"/>
          <w:szCs w:val="20"/>
        </w:rPr>
        <w:t xml:space="preserve"> </w:t>
      </w:r>
      <w:r w:rsidRPr="007841D7">
        <w:rPr>
          <w:rFonts w:ascii="Times New Roman" w:hAnsi="Times New Roman" w:cs="Times New Roman"/>
          <w:color w:val="212121"/>
          <w:w w:val="115"/>
          <w:sz w:val="20"/>
          <w:szCs w:val="20"/>
        </w:rPr>
        <w:t>высота</w:t>
      </w:r>
      <w:r w:rsidRPr="007841D7">
        <w:rPr>
          <w:rFonts w:ascii="Times New Roman" w:hAnsi="Times New Roman" w:cs="Times New Roman"/>
          <w:color w:val="212121"/>
          <w:spacing w:val="29"/>
          <w:w w:val="115"/>
          <w:sz w:val="20"/>
          <w:szCs w:val="20"/>
        </w:rPr>
        <w:t xml:space="preserve"> </w:t>
      </w:r>
      <w:r w:rsidRPr="007841D7">
        <w:rPr>
          <w:rFonts w:ascii="Times New Roman" w:hAnsi="Times New Roman" w:cs="Times New Roman"/>
          <w:color w:val="212121"/>
          <w:w w:val="115"/>
          <w:sz w:val="20"/>
          <w:szCs w:val="20"/>
        </w:rPr>
        <w:t>неровностей</w:t>
      </w:r>
      <w:r w:rsidRPr="007841D7">
        <w:rPr>
          <w:rFonts w:ascii="Times New Roman" w:hAnsi="Times New Roman" w:cs="Times New Roman"/>
          <w:color w:val="212121"/>
          <w:spacing w:val="26"/>
          <w:w w:val="115"/>
          <w:sz w:val="20"/>
          <w:szCs w:val="20"/>
        </w:rPr>
        <w:t xml:space="preserve"> </w:t>
      </w:r>
      <w:r w:rsidRPr="007841D7">
        <w:rPr>
          <w:rFonts w:ascii="Times New Roman" w:hAnsi="Times New Roman" w:cs="Times New Roman"/>
          <w:color w:val="0E0E0E"/>
          <w:w w:val="115"/>
          <w:sz w:val="20"/>
          <w:szCs w:val="20"/>
        </w:rPr>
        <w:t>была</w:t>
      </w:r>
      <w:r w:rsidRPr="007841D7">
        <w:rPr>
          <w:rFonts w:ascii="Times New Roman" w:hAnsi="Times New Roman" w:cs="Times New Roman"/>
          <w:color w:val="0E0E0E"/>
          <w:spacing w:val="25"/>
          <w:w w:val="115"/>
          <w:sz w:val="20"/>
          <w:szCs w:val="20"/>
        </w:rPr>
        <w:t xml:space="preserve"> </w:t>
      </w:r>
      <w:r w:rsidRPr="007841D7">
        <w:rPr>
          <w:rFonts w:ascii="Times New Roman" w:hAnsi="Times New Roman" w:cs="Times New Roman"/>
          <w:color w:val="212121"/>
          <w:w w:val="115"/>
          <w:sz w:val="20"/>
          <w:szCs w:val="20"/>
        </w:rPr>
        <w:t>не</w:t>
      </w:r>
      <w:r w:rsidRPr="007841D7">
        <w:rPr>
          <w:rFonts w:ascii="Times New Roman" w:hAnsi="Times New Roman" w:cs="Times New Roman"/>
          <w:color w:val="212121"/>
          <w:spacing w:val="6"/>
          <w:w w:val="115"/>
          <w:sz w:val="20"/>
          <w:szCs w:val="20"/>
        </w:rPr>
        <w:t xml:space="preserve"> </w:t>
      </w:r>
      <w:r w:rsidRPr="007841D7">
        <w:rPr>
          <w:rFonts w:ascii="Times New Roman" w:hAnsi="Times New Roman" w:cs="Times New Roman"/>
          <w:color w:val="212121"/>
          <w:w w:val="115"/>
          <w:sz w:val="20"/>
          <w:szCs w:val="20"/>
        </w:rPr>
        <w:t>более</w:t>
      </w:r>
      <w:r w:rsidRPr="007841D7">
        <w:rPr>
          <w:rFonts w:ascii="Times New Roman" w:hAnsi="Times New Roman" w:cs="Times New Roman"/>
          <w:color w:val="212121"/>
          <w:spacing w:val="17"/>
          <w:w w:val="115"/>
          <w:sz w:val="20"/>
          <w:szCs w:val="20"/>
        </w:rPr>
        <w:t xml:space="preserve"> </w:t>
      </w:r>
      <w:r w:rsidRPr="007841D7">
        <w:rPr>
          <w:rFonts w:ascii="Times New Roman" w:hAnsi="Times New Roman" w:cs="Times New Roman"/>
          <w:color w:val="212121"/>
          <w:w w:val="115"/>
          <w:sz w:val="20"/>
          <w:szCs w:val="20"/>
        </w:rPr>
        <w:t>5</w:t>
      </w:r>
      <w:r w:rsidRPr="007841D7">
        <w:rPr>
          <w:rFonts w:ascii="Times New Roman" w:hAnsi="Times New Roman" w:cs="Times New Roman"/>
          <w:color w:val="212121"/>
          <w:spacing w:val="-19"/>
          <w:w w:val="115"/>
          <w:sz w:val="20"/>
          <w:szCs w:val="20"/>
        </w:rPr>
        <w:t xml:space="preserve"> </w:t>
      </w:r>
      <w:r w:rsidRPr="007841D7">
        <w:rPr>
          <w:rFonts w:ascii="Times New Roman" w:hAnsi="Times New Roman" w:cs="Times New Roman"/>
          <w:color w:val="212121"/>
          <w:w w:val="115"/>
          <w:sz w:val="20"/>
          <w:szCs w:val="20"/>
        </w:rPr>
        <w:t>см.</w:t>
      </w:r>
      <w:r w:rsidRPr="007841D7">
        <w:rPr>
          <w:rFonts w:ascii="Times New Roman" w:hAnsi="Times New Roman" w:cs="Times New Roman"/>
          <w:color w:val="212121"/>
          <w:spacing w:val="15"/>
          <w:w w:val="115"/>
          <w:sz w:val="20"/>
          <w:szCs w:val="20"/>
        </w:rPr>
        <w:t xml:space="preserve"> </w:t>
      </w:r>
      <w:r w:rsidRPr="007841D7">
        <w:rPr>
          <w:rFonts w:ascii="Times New Roman" w:hAnsi="Times New Roman" w:cs="Times New Roman"/>
          <w:color w:val="212121"/>
          <w:w w:val="115"/>
          <w:sz w:val="20"/>
          <w:szCs w:val="20"/>
        </w:rPr>
        <w:t>Устанавливаем</w:t>
      </w:r>
      <w:r w:rsidRPr="007841D7">
        <w:rPr>
          <w:rFonts w:ascii="Times New Roman" w:hAnsi="Times New Roman" w:cs="Times New Roman"/>
          <w:color w:val="212121"/>
          <w:spacing w:val="50"/>
          <w:w w:val="115"/>
          <w:sz w:val="20"/>
          <w:szCs w:val="20"/>
        </w:rPr>
        <w:t xml:space="preserve"> </w:t>
      </w:r>
      <w:r w:rsidRPr="007841D7">
        <w:rPr>
          <w:rFonts w:ascii="Times New Roman" w:hAnsi="Times New Roman" w:cs="Times New Roman"/>
          <w:color w:val="212121"/>
          <w:w w:val="115"/>
          <w:sz w:val="20"/>
          <w:szCs w:val="20"/>
        </w:rPr>
        <w:t>фундамент</w:t>
      </w:r>
      <w:r w:rsidRPr="007841D7">
        <w:rPr>
          <w:rFonts w:ascii="Times New Roman" w:hAnsi="Times New Roman" w:cs="Times New Roman"/>
          <w:color w:val="212121"/>
          <w:spacing w:val="3"/>
          <w:w w:val="115"/>
          <w:sz w:val="20"/>
          <w:szCs w:val="20"/>
        </w:rPr>
        <w:t xml:space="preserve"> </w:t>
      </w:r>
      <w:r w:rsidRPr="007841D7">
        <w:rPr>
          <w:rFonts w:ascii="Times New Roman" w:hAnsi="Times New Roman" w:cs="Times New Roman"/>
          <w:color w:val="0E0E0E"/>
          <w:w w:val="115"/>
          <w:sz w:val="20"/>
          <w:szCs w:val="20"/>
        </w:rPr>
        <w:t>для</w:t>
      </w:r>
      <w:r w:rsidRPr="007841D7">
        <w:rPr>
          <w:rFonts w:ascii="Times New Roman" w:hAnsi="Times New Roman" w:cs="Times New Roman"/>
          <w:color w:val="0E0E0E"/>
          <w:spacing w:val="2"/>
          <w:w w:val="115"/>
          <w:sz w:val="20"/>
          <w:szCs w:val="20"/>
        </w:rPr>
        <w:t xml:space="preserve"> </w:t>
      </w:r>
      <w:r w:rsidRPr="007841D7">
        <w:rPr>
          <w:rFonts w:ascii="Times New Roman" w:hAnsi="Times New Roman" w:cs="Times New Roman"/>
          <w:color w:val="212121"/>
          <w:w w:val="115"/>
          <w:sz w:val="20"/>
          <w:szCs w:val="20"/>
        </w:rPr>
        <w:t>теплицы,</w:t>
      </w:r>
      <w:r w:rsidRPr="007841D7">
        <w:rPr>
          <w:rFonts w:ascii="Times New Roman" w:hAnsi="Times New Roman" w:cs="Times New Roman"/>
          <w:color w:val="212121"/>
          <w:spacing w:val="40"/>
          <w:w w:val="115"/>
          <w:sz w:val="20"/>
          <w:szCs w:val="20"/>
        </w:rPr>
        <w:t xml:space="preserve"> </w:t>
      </w:r>
      <w:r w:rsidRPr="007841D7">
        <w:rPr>
          <w:rFonts w:ascii="Times New Roman" w:hAnsi="Times New Roman" w:cs="Times New Roman"/>
          <w:color w:val="212121"/>
          <w:w w:val="115"/>
          <w:sz w:val="20"/>
          <w:szCs w:val="20"/>
        </w:rPr>
        <w:t>например,</w:t>
      </w:r>
      <w:r w:rsidRPr="007841D7">
        <w:rPr>
          <w:rFonts w:ascii="Times New Roman" w:hAnsi="Times New Roman" w:cs="Times New Roman"/>
          <w:color w:val="212121"/>
          <w:spacing w:val="5"/>
          <w:w w:val="115"/>
          <w:sz w:val="20"/>
          <w:szCs w:val="20"/>
        </w:rPr>
        <w:t xml:space="preserve"> </w:t>
      </w:r>
      <w:r w:rsidRPr="007841D7">
        <w:rPr>
          <w:rFonts w:ascii="Times New Roman" w:hAnsi="Times New Roman" w:cs="Times New Roman"/>
          <w:color w:val="212121"/>
          <w:w w:val="115"/>
          <w:sz w:val="20"/>
          <w:szCs w:val="20"/>
        </w:rPr>
        <w:t>доска 50*</w:t>
      </w:r>
      <w:r w:rsidRPr="007841D7">
        <w:rPr>
          <w:rFonts w:ascii="Times New Roman" w:hAnsi="Times New Roman" w:cs="Times New Roman"/>
          <w:color w:val="212121"/>
          <w:spacing w:val="8"/>
          <w:w w:val="115"/>
          <w:sz w:val="20"/>
          <w:szCs w:val="20"/>
        </w:rPr>
        <w:t>1</w:t>
      </w:r>
      <w:r w:rsidRPr="007841D7">
        <w:rPr>
          <w:rFonts w:ascii="Times New Roman" w:hAnsi="Times New Roman" w:cs="Times New Roman"/>
          <w:color w:val="212121"/>
          <w:w w:val="115"/>
          <w:sz w:val="20"/>
          <w:szCs w:val="20"/>
        </w:rPr>
        <w:t>0</w:t>
      </w:r>
      <w:r w:rsidRPr="007841D7">
        <w:rPr>
          <w:rFonts w:ascii="Times New Roman" w:hAnsi="Times New Roman" w:cs="Times New Roman"/>
          <w:color w:val="212121"/>
          <w:spacing w:val="4"/>
          <w:w w:val="115"/>
          <w:sz w:val="20"/>
          <w:szCs w:val="20"/>
        </w:rPr>
        <w:t>0</w:t>
      </w:r>
      <w:r w:rsidRPr="007841D7">
        <w:rPr>
          <w:rFonts w:ascii="Times New Roman" w:hAnsi="Times New Roman" w:cs="Times New Roman"/>
          <w:color w:val="4B4B4B"/>
          <w:w w:val="115"/>
          <w:sz w:val="20"/>
          <w:szCs w:val="20"/>
        </w:rPr>
        <w:t>,</w:t>
      </w:r>
      <w:r w:rsidRPr="007841D7">
        <w:rPr>
          <w:rFonts w:ascii="Times New Roman" w:hAnsi="Times New Roman" w:cs="Times New Roman"/>
          <w:color w:val="4B4B4B"/>
          <w:spacing w:val="-29"/>
          <w:w w:val="115"/>
          <w:sz w:val="20"/>
          <w:szCs w:val="20"/>
        </w:rPr>
        <w:t xml:space="preserve"> </w:t>
      </w:r>
      <w:r w:rsidRPr="007841D7">
        <w:rPr>
          <w:rFonts w:ascii="Times New Roman" w:hAnsi="Times New Roman" w:cs="Times New Roman"/>
          <w:color w:val="212121"/>
          <w:w w:val="115"/>
          <w:sz w:val="20"/>
          <w:szCs w:val="20"/>
        </w:rPr>
        <w:t>либо</w:t>
      </w:r>
      <w:r w:rsidRPr="007841D7">
        <w:rPr>
          <w:rFonts w:ascii="Times New Roman" w:hAnsi="Times New Roman" w:cs="Times New Roman"/>
          <w:color w:val="212121"/>
          <w:spacing w:val="-18"/>
          <w:w w:val="115"/>
          <w:sz w:val="20"/>
          <w:szCs w:val="20"/>
        </w:rPr>
        <w:t xml:space="preserve"> </w:t>
      </w:r>
      <w:r w:rsidRPr="007841D7">
        <w:rPr>
          <w:rFonts w:ascii="Times New Roman" w:hAnsi="Times New Roman" w:cs="Times New Roman"/>
          <w:color w:val="212121"/>
          <w:w w:val="115"/>
          <w:sz w:val="20"/>
          <w:szCs w:val="20"/>
        </w:rPr>
        <w:t>брус</w:t>
      </w:r>
      <w:r w:rsidRPr="007841D7">
        <w:rPr>
          <w:rFonts w:ascii="Times New Roman" w:hAnsi="Times New Roman" w:cs="Times New Roman"/>
          <w:color w:val="212121"/>
          <w:spacing w:val="-16"/>
          <w:w w:val="115"/>
          <w:sz w:val="20"/>
          <w:szCs w:val="20"/>
        </w:rPr>
        <w:t xml:space="preserve"> </w:t>
      </w:r>
      <w:r w:rsidRPr="007841D7">
        <w:rPr>
          <w:rFonts w:ascii="Times New Roman" w:hAnsi="Times New Roman" w:cs="Times New Roman"/>
          <w:color w:val="343434"/>
          <w:spacing w:val="-4"/>
          <w:w w:val="115"/>
          <w:sz w:val="20"/>
          <w:szCs w:val="20"/>
        </w:rPr>
        <w:t>1</w:t>
      </w:r>
      <w:r w:rsidRPr="007841D7">
        <w:rPr>
          <w:rFonts w:ascii="Times New Roman" w:hAnsi="Times New Roman" w:cs="Times New Roman"/>
          <w:color w:val="212121"/>
          <w:w w:val="115"/>
          <w:sz w:val="20"/>
          <w:szCs w:val="20"/>
        </w:rPr>
        <w:t>00*</w:t>
      </w:r>
      <w:r w:rsidRPr="007841D7">
        <w:rPr>
          <w:rFonts w:ascii="Times New Roman" w:hAnsi="Times New Roman" w:cs="Times New Roman"/>
          <w:color w:val="212121"/>
          <w:spacing w:val="14"/>
          <w:w w:val="115"/>
          <w:sz w:val="20"/>
          <w:szCs w:val="20"/>
        </w:rPr>
        <w:t>1</w:t>
      </w:r>
      <w:r w:rsidRPr="007841D7">
        <w:rPr>
          <w:rFonts w:ascii="Times New Roman" w:hAnsi="Times New Roman" w:cs="Times New Roman"/>
          <w:color w:val="212121"/>
          <w:w w:val="115"/>
          <w:sz w:val="20"/>
          <w:szCs w:val="20"/>
        </w:rPr>
        <w:t>0</w:t>
      </w:r>
      <w:r w:rsidRPr="007841D7">
        <w:rPr>
          <w:rFonts w:ascii="Times New Roman" w:hAnsi="Times New Roman" w:cs="Times New Roman"/>
          <w:color w:val="212121"/>
          <w:spacing w:val="5"/>
          <w:w w:val="115"/>
          <w:sz w:val="20"/>
          <w:szCs w:val="20"/>
        </w:rPr>
        <w:t>0</w:t>
      </w:r>
      <w:r w:rsidRPr="007841D7">
        <w:rPr>
          <w:rFonts w:ascii="Times New Roman" w:hAnsi="Times New Roman" w:cs="Times New Roman"/>
          <w:color w:val="4B4B4B"/>
          <w:w w:val="115"/>
          <w:sz w:val="20"/>
          <w:szCs w:val="20"/>
        </w:rPr>
        <w:t>,</w:t>
      </w:r>
      <w:r w:rsidRPr="007841D7">
        <w:rPr>
          <w:rFonts w:ascii="Times New Roman" w:hAnsi="Times New Roman" w:cs="Times New Roman"/>
          <w:color w:val="4B4B4B"/>
          <w:spacing w:val="-4"/>
          <w:w w:val="115"/>
          <w:sz w:val="20"/>
          <w:szCs w:val="20"/>
        </w:rPr>
        <w:t xml:space="preserve"> </w:t>
      </w:r>
      <w:r w:rsidRPr="007841D7">
        <w:rPr>
          <w:rFonts w:ascii="Times New Roman" w:hAnsi="Times New Roman" w:cs="Times New Roman"/>
          <w:color w:val="212121"/>
          <w:w w:val="115"/>
          <w:sz w:val="20"/>
          <w:szCs w:val="20"/>
        </w:rPr>
        <w:t>150*</w:t>
      </w:r>
      <w:r w:rsidRPr="007841D7">
        <w:rPr>
          <w:rFonts w:ascii="Times New Roman" w:hAnsi="Times New Roman" w:cs="Times New Roman"/>
          <w:color w:val="212121"/>
          <w:spacing w:val="-3"/>
          <w:w w:val="115"/>
          <w:sz w:val="20"/>
          <w:szCs w:val="20"/>
        </w:rPr>
        <w:t>1</w:t>
      </w:r>
      <w:r w:rsidRPr="007841D7">
        <w:rPr>
          <w:rFonts w:ascii="Times New Roman" w:hAnsi="Times New Roman" w:cs="Times New Roman"/>
          <w:color w:val="212121"/>
          <w:w w:val="115"/>
          <w:sz w:val="20"/>
          <w:szCs w:val="20"/>
        </w:rPr>
        <w:t>0</w:t>
      </w:r>
      <w:r w:rsidRPr="007841D7">
        <w:rPr>
          <w:rFonts w:ascii="Times New Roman" w:hAnsi="Times New Roman" w:cs="Times New Roman"/>
          <w:color w:val="212121"/>
          <w:spacing w:val="5"/>
          <w:w w:val="115"/>
          <w:sz w:val="20"/>
          <w:szCs w:val="20"/>
        </w:rPr>
        <w:t>0</w:t>
      </w:r>
      <w:r w:rsidRPr="007841D7">
        <w:rPr>
          <w:rFonts w:ascii="Times New Roman" w:hAnsi="Times New Roman" w:cs="Times New Roman"/>
          <w:color w:val="4B4B4B"/>
          <w:w w:val="115"/>
          <w:sz w:val="20"/>
          <w:szCs w:val="20"/>
        </w:rPr>
        <w:t>,</w:t>
      </w:r>
      <w:r w:rsidRPr="007841D7">
        <w:rPr>
          <w:rFonts w:ascii="Times New Roman" w:hAnsi="Times New Roman" w:cs="Times New Roman"/>
          <w:color w:val="4B4B4B"/>
          <w:spacing w:val="-22"/>
          <w:w w:val="115"/>
          <w:sz w:val="20"/>
          <w:szCs w:val="20"/>
        </w:rPr>
        <w:t xml:space="preserve"> </w:t>
      </w:r>
      <w:r w:rsidRPr="007841D7">
        <w:rPr>
          <w:rFonts w:ascii="Times New Roman" w:hAnsi="Times New Roman" w:cs="Times New Roman"/>
          <w:color w:val="212121"/>
          <w:w w:val="115"/>
          <w:sz w:val="20"/>
          <w:szCs w:val="20"/>
        </w:rPr>
        <w:t>либо</w:t>
      </w:r>
      <w:r w:rsidRPr="007841D7">
        <w:rPr>
          <w:rFonts w:ascii="Times New Roman" w:hAnsi="Times New Roman" w:cs="Times New Roman"/>
          <w:color w:val="212121"/>
          <w:spacing w:val="-12"/>
          <w:w w:val="115"/>
          <w:sz w:val="20"/>
          <w:szCs w:val="20"/>
        </w:rPr>
        <w:t xml:space="preserve"> </w:t>
      </w:r>
      <w:r w:rsidRPr="007841D7">
        <w:rPr>
          <w:rFonts w:ascii="Times New Roman" w:hAnsi="Times New Roman" w:cs="Times New Roman"/>
          <w:color w:val="212121"/>
          <w:w w:val="115"/>
          <w:sz w:val="20"/>
          <w:szCs w:val="20"/>
        </w:rPr>
        <w:t>шпалы</w:t>
      </w:r>
      <w:r w:rsidRPr="007841D7">
        <w:rPr>
          <w:rFonts w:ascii="Times New Roman" w:hAnsi="Times New Roman" w:cs="Times New Roman"/>
          <w:color w:val="4B4B4B"/>
          <w:w w:val="115"/>
          <w:sz w:val="20"/>
          <w:szCs w:val="20"/>
        </w:rPr>
        <w:t>.</w:t>
      </w:r>
    </w:p>
    <w:p w:rsidR="00035FD0" w:rsidRPr="007841D7" w:rsidRDefault="00035FD0" w:rsidP="007841D7">
      <w:pPr>
        <w:autoSpaceDE w:val="0"/>
        <w:autoSpaceDN w:val="0"/>
        <w:adjustRightInd w:val="0"/>
        <w:spacing w:after="0" w:line="240" w:lineRule="auto"/>
        <w:ind w:firstLine="708"/>
        <w:jc w:val="both"/>
        <w:rPr>
          <w:rFonts w:ascii="Times New Roman" w:hAnsi="Times New Roman" w:cs="Times New Roman"/>
          <w:sz w:val="20"/>
          <w:szCs w:val="20"/>
        </w:rPr>
      </w:pPr>
      <w:r w:rsidRPr="007841D7">
        <w:rPr>
          <w:rFonts w:ascii="Times New Roman" w:hAnsi="Times New Roman" w:cs="Times New Roman"/>
          <w:color w:val="auto"/>
          <w:w w:val="115"/>
          <w:sz w:val="20"/>
          <w:szCs w:val="20"/>
        </w:rPr>
        <w:t xml:space="preserve">Рекомендуется перед установкой осуществить </w:t>
      </w:r>
      <w:proofErr w:type="spellStart"/>
      <w:r w:rsidRPr="007841D7">
        <w:rPr>
          <w:rFonts w:ascii="Times New Roman" w:hAnsi="Times New Roman" w:cs="Times New Roman"/>
          <w:color w:val="auto"/>
          <w:w w:val="115"/>
          <w:sz w:val="20"/>
          <w:szCs w:val="20"/>
        </w:rPr>
        <w:t>антисептирование</w:t>
      </w:r>
      <w:proofErr w:type="spellEnd"/>
      <w:r w:rsidRPr="007841D7">
        <w:rPr>
          <w:rFonts w:ascii="Times New Roman" w:hAnsi="Times New Roman" w:cs="Times New Roman"/>
          <w:color w:val="auto"/>
          <w:w w:val="115"/>
          <w:sz w:val="20"/>
          <w:szCs w:val="20"/>
        </w:rPr>
        <w:t xml:space="preserve"> бруса, что увеличит срок эксплуатации фундамента.</w:t>
      </w:r>
      <w:r w:rsidRPr="007841D7">
        <w:rPr>
          <w:rFonts w:ascii="Times New Roman" w:hAnsi="Times New Roman" w:cs="Times New Roman"/>
          <w:color w:val="auto"/>
          <w:sz w:val="20"/>
          <w:szCs w:val="20"/>
        </w:rPr>
        <w:t xml:space="preserve"> </w:t>
      </w:r>
      <w:r w:rsidRPr="007841D7">
        <w:rPr>
          <w:rFonts w:ascii="Times New Roman" w:hAnsi="Times New Roman" w:cs="Times New Roman"/>
          <w:sz w:val="20"/>
          <w:szCs w:val="20"/>
        </w:rPr>
        <w:t xml:space="preserve">Деревянный фундамент так же служит балластом, что делает теплицу ветроустойчивой. </w:t>
      </w:r>
    </w:p>
    <w:p w:rsidR="00035FD0" w:rsidRPr="007841D7" w:rsidRDefault="00035FD0" w:rsidP="007841D7">
      <w:pPr>
        <w:autoSpaceDE w:val="0"/>
        <w:autoSpaceDN w:val="0"/>
        <w:adjustRightInd w:val="0"/>
        <w:spacing w:after="0" w:line="240" w:lineRule="auto"/>
        <w:ind w:firstLine="708"/>
        <w:jc w:val="both"/>
        <w:rPr>
          <w:rFonts w:ascii="Times New Roman" w:hAnsi="Times New Roman" w:cs="Times New Roman"/>
          <w:sz w:val="20"/>
          <w:szCs w:val="20"/>
        </w:rPr>
      </w:pPr>
      <w:r w:rsidRPr="007841D7">
        <w:rPr>
          <w:rFonts w:ascii="Times New Roman" w:hAnsi="Times New Roman" w:cs="Times New Roman"/>
          <w:sz w:val="20"/>
          <w:szCs w:val="20"/>
        </w:rPr>
        <w:t>При сооружении деревянного фундамента рекомендуем использовать уровень, чтобы получился горизонтальный прямоугольник с нулевой отметкой по уровню. Диагонали прямоугольника должны быть между собой равны. (Рисунок 1) При установке теплицы фундамент устанавливается по осевым размерам. Осевые размеры – это габариты теплицы, например, ширина 3 м, длина 4 или 6 м. Если Вы хотите установить высокую теплицу, то брус можно (положить в 2 – 3 ряда).</w:t>
      </w:r>
    </w:p>
    <w:p w:rsidR="00035FD0" w:rsidRPr="007841D7" w:rsidRDefault="00035FD0" w:rsidP="007841D7">
      <w:pPr>
        <w:autoSpaceDE w:val="0"/>
        <w:autoSpaceDN w:val="0"/>
        <w:adjustRightInd w:val="0"/>
        <w:spacing w:after="0" w:line="240" w:lineRule="auto"/>
        <w:ind w:firstLine="708"/>
        <w:jc w:val="both"/>
        <w:rPr>
          <w:rFonts w:ascii="Times New Roman" w:hAnsi="Times New Roman" w:cs="Times New Roman"/>
          <w:sz w:val="20"/>
          <w:szCs w:val="20"/>
        </w:rPr>
      </w:pPr>
      <w:r w:rsidRPr="007841D7">
        <w:rPr>
          <w:rFonts w:ascii="Times New Roman" w:hAnsi="Times New Roman" w:cs="Times New Roman"/>
          <w:sz w:val="20"/>
          <w:szCs w:val="20"/>
        </w:rPr>
        <w:t xml:space="preserve">Основание теплицы к фундаменту крепится с помощью </w:t>
      </w:r>
      <w:proofErr w:type="spellStart"/>
      <w:r w:rsidRPr="007841D7">
        <w:rPr>
          <w:rFonts w:ascii="Times New Roman" w:hAnsi="Times New Roman" w:cs="Times New Roman"/>
          <w:sz w:val="20"/>
          <w:szCs w:val="20"/>
        </w:rPr>
        <w:t>саморезов</w:t>
      </w:r>
      <w:proofErr w:type="spellEnd"/>
      <w:r w:rsidRPr="007841D7">
        <w:rPr>
          <w:rFonts w:ascii="Times New Roman" w:hAnsi="Times New Roman" w:cs="Times New Roman"/>
          <w:sz w:val="20"/>
          <w:szCs w:val="20"/>
        </w:rPr>
        <w:t xml:space="preserve"> по дереву, длинной 7 см, а также соединительных пластин для скрепления бруса между собой и соединительных уголков. </w:t>
      </w:r>
    </w:p>
    <w:p w:rsidR="00035FD0" w:rsidRPr="007841D7" w:rsidRDefault="00035FD0" w:rsidP="007841D7">
      <w:pPr>
        <w:autoSpaceDE w:val="0"/>
        <w:autoSpaceDN w:val="0"/>
        <w:adjustRightInd w:val="0"/>
        <w:spacing w:after="0" w:line="240" w:lineRule="auto"/>
        <w:ind w:firstLine="708"/>
        <w:jc w:val="both"/>
        <w:rPr>
          <w:rFonts w:ascii="Times New Roman" w:hAnsi="Times New Roman" w:cs="Times New Roman"/>
          <w:sz w:val="20"/>
          <w:szCs w:val="20"/>
        </w:rPr>
      </w:pPr>
      <w:r w:rsidRPr="007841D7">
        <w:rPr>
          <w:rFonts w:ascii="Times New Roman" w:hAnsi="Times New Roman" w:cs="Times New Roman"/>
          <w:sz w:val="20"/>
          <w:szCs w:val="20"/>
        </w:rPr>
        <w:t>В продольных элементах основания просверлены отверстия для крепления к фундаменту. Основания теплицы в длину соединяются тавро</w:t>
      </w:r>
      <w:proofErr w:type="gramStart"/>
      <w:r w:rsidRPr="007841D7">
        <w:rPr>
          <w:rFonts w:ascii="Times New Roman" w:hAnsi="Times New Roman" w:cs="Times New Roman"/>
          <w:sz w:val="20"/>
          <w:szCs w:val="20"/>
        </w:rPr>
        <w:t>м(</w:t>
      </w:r>
      <w:proofErr w:type="gramEnd"/>
      <w:r w:rsidRPr="007841D7">
        <w:rPr>
          <w:rFonts w:ascii="Times New Roman" w:hAnsi="Times New Roman" w:cs="Times New Roman"/>
          <w:sz w:val="20"/>
          <w:szCs w:val="20"/>
        </w:rPr>
        <w:t xml:space="preserve">переходником) и закрепляются к фундаменту при помощи </w:t>
      </w:r>
      <w:proofErr w:type="spellStart"/>
      <w:r w:rsidRPr="007841D7">
        <w:rPr>
          <w:rFonts w:ascii="Times New Roman" w:hAnsi="Times New Roman" w:cs="Times New Roman"/>
          <w:sz w:val="20"/>
          <w:szCs w:val="20"/>
        </w:rPr>
        <w:t>саморезов</w:t>
      </w:r>
      <w:proofErr w:type="spellEnd"/>
    </w:p>
    <w:p w:rsidR="00001762" w:rsidRPr="007841D7" w:rsidRDefault="00035FD0" w:rsidP="007841D7">
      <w:pPr>
        <w:autoSpaceDE w:val="0"/>
        <w:autoSpaceDN w:val="0"/>
        <w:adjustRightInd w:val="0"/>
        <w:spacing w:after="0" w:line="240" w:lineRule="auto"/>
        <w:ind w:firstLine="708"/>
        <w:jc w:val="both"/>
        <w:rPr>
          <w:rFonts w:ascii="Times New Roman" w:hAnsi="Times New Roman" w:cs="Times New Roman"/>
          <w:sz w:val="20"/>
          <w:szCs w:val="20"/>
        </w:rPr>
      </w:pPr>
      <w:r w:rsidRPr="007841D7">
        <w:rPr>
          <w:rFonts w:ascii="Times New Roman" w:hAnsi="Times New Roman" w:cs="Times New Roman"/>
          <w:sz w:val="20"/>
          <w:szCs w:val="20"/>
        </w:rPr>
        <w:t>Внимание! Основание теплицы крепится по наружному периметру (краю) фундамента</w:t>
      </w:r>
      <w:r w:rsidR="00001762" w:rsidRPr="007841D7">
        <w:rPr>
          <w:rFonts w:ascii="Times New Roman" w:hAnsi="Times New Roman" w:cs="Times New Roman"/>
          <w:sz w:val="20"/>
          <w:szCs w:val="20"/>
        </w:rPr>
        <w:t xml:space="preserve"> </w:t>
      </w:r>
      <w:proofErr w:type="spellStart"/>
      <w:r w:rsidR="00001762" w:rsidRPr="007841D7">
        <w:rPr>
          <w:rFonts w:ascii="Times New Roman" w:hAnsi="Times New Roman" w:cs="Times New Roman"/>
          <w:sz w:val="20"/>
          <w:szCs w:val="20"/>
        </w:rPr>
        <w:t>саморезами</w:t>
      </w:r>
      <w:proofErr w:type="spellEnd"/>
      <w:r w:rsidR="00001762" w:rsidRPr="007841D7">
        <w:rPr>
          <w:rFonts w:ascii="Times New Roman" w:hAnsi="Times New Roman" w:cs="Times New Roman"/>
          <w:sz w:val="20"/>
          <w:szCs w:val="20"/>
        </w:rPr>
        <w:t xml:space="preserve"> по дереву</w:t>
      </w:r>
      <w:proofErr w:type="gramStart"/>
      <w:r w:rsidRPr="007841D7">
        <w:rPr>
          <w:rFonts w:ascii="Times New Roman" w:hAnsi="Times New Roman" w:cs="Times New Roman"/>
          <w:sz w:val="20"/>
          <w:szCs w:val="20"/>
        </w:rPr>
        <w:t>.</w:t>
      </w:r>
      <w:r w:rsidR="00001762" w:rsidRPr="007841D7">
        <w:rPr>
          <w:rFonts w:ascii="Times New Roman" w:hAnsi="Times New Roman" w:cs="Times New Roman"/>
          <w:sz w:val="20"/>
          <w:szCs w:val="20"/>
        </w:rPr>
        <w:t>(</w:t>
      </w:r>
      <w:proofErr w:type="gramEnd"/>
      <w:r w:rsidR="00001762" w:rsidRPr="007841D7">
        <w:rPr>
          <w:rFonts w:ascii="Times New Roman" w:hAnsi="Times New Roman" w:cs="Times New Roman"/>
          <w:sz w:val="20"/>
          <w:szCs w:val="20"/>
        </w:rPr>
        <w:t>Рисунок 2)</w:t>
      </w:r>
    </w:p>
    <w:p w:rsidR="00001762" w:rsidRPr="007841D7" w:rsidRDefault="00035FD0" w:rsidP="007841D7">
      <w:pPr>
        <w:autoSpaceDE w:val="0"/>
        <w:autoSpaceDN w:val="0"/>
        <w:adjustRightInd w:val="0"/>
        <w:spacing w:after="0" w:line="240" w:lineRule="auto"/>
        <w:ind w:firstLine="708"/>
        <w:jc w:val="both"/>
        <w:rPr>
          <w:rFonts w:ascii="Times New Roman" w:eastAsia="Times New Roman" w:hAnsi="Times New Roman" w:cs="Times New Roman"/>
          <w:noProof/>
          <w:sz w:val="20"/>
          <w:szCs w:val="20"/>
        </w:rPr>
      </w:pPr>
      <w:r w:rsidRPr="007841D7">
        <w:rPr>
          <w:rFonts w:ascii="Times New Roman" w:hAnsi="Times New Roman" w:cs="Times New Roman"/>
          <w:sz w:val="20"/>
          <w:szCs w:val="20"/>
        </w:rPr>
        <w:t xml:space="preserve"> В случае использования в качестве фундамента деревянного бруса, необходимо окопать фундамент деревянного бруса и закрепить его к земле (возможно использование ветрозащиты) для предотвращения переворачивания или смещения теплицы под действием сильного ветра.</w:t>
      </w:r>
      <w:r w:rsidR="00001762" w:rsidRPr="007841D7">
        <w:rPr>
          <w:rFonts w:ascii="Times New Roman" w:eastAsia="Times New Roman" w:hAnsi="Times New Roman" w:cs="Times New Roman"/>
          <w:noProof/>
          <w:sz w:val="20"/>
          <w:szCs w:val="20"/>
        </w:rPr>
        <w:t xml:space="preserve"> </w:t>
      </w:r>
    </w:p>
    <w:p w:rsidR="00001762" w:rsidRPr="007841D7" w:rsidRDefault="00001762" w:rsidP="007841D7">
      <w:pPr>
        <w:autoSpaceDE w:val="0"/>
        <w:autoSpaceDN w:val="0"/>
        <w:adjustRightInd w:val="0"/>
        <w:spacing w:after="0" w:line="240" w:lineRule="auto"/>
        <w:ind w:firstLine="708"/>
        <w:rPr>
          <w:rFonts w:ascii="Times New Roman" w:eastAsia="Times New Roman" w:hAnsi="Times New Roman" w:cs="Times New Roman"/>
          <w:noProof/>
          <w:sz w:val="20"/>
          <w:szCs w:val="20"/>
        </w:rPr>
      </w:pPr>
    </w:p>
    <w:p w:rsidR="00001762" w:rsidRDefault="00001762" w:rsidP="00035FD0">
      <w:pPr>
        <w:autoSpaceDE w:val="0"/>
        <w:autoSpaceDN w:val="0"/>
        <w:adjustRightInd w:val="0"/>
        <w:spacing w:after="0" w:line="240" w:lineRule="auto"/>
        <w:ind w:firstLine="708"/>
        <w:rPr>
          <w:rFonts w:ascii="Times New Roman" w:eastAsia="Times New Roman" w:hAnsi="Times New Roman" w:cs="Times New Roman"/>
          <w:noProof/>
          <w:sz w:val="20"/>
        </w:rPr>
      </w:pPr>
    </w:p>
    <w:p w:rsidR="00001762" w:rsidRDefault="007841D7" w:rsidP="00035FD0">
      <w:pPr>
        <w:autoSpaceDE w:val="0"/>
        <w:autoSpaceDN w:val="0"/>
        <w:adjustRightInd w:val="0"/>
        <w:spacing w:after="0" w:line="240" w:lineRule="auto"/>
        <w:ind w:firstLine="708"/>
        <w:rPr>
          <w:rFonts w:ascii="Times New Roman" w:eastAsia="Times New Roman" w:hAnsi="Times New Roman" w:cs="Times New Roman"/>
          <w:noProof/>
          <w:sz w:val="20"/>
        </w:rPr>
      </w:pPr>
      <w:r>
        <w:rPr>
          <w:rFonts w:ascii="Times New Roman" w:eastAsia="Times New Roman" w:hAnsi="Times New Roman" w:cs="Times New Roman"/>
          <w:noProof/>
          <w:sz w:val="20"/>
        </w:rPr>
        <w:drawing>
          <wp:anchor distT="0" distB="0" distL="114300" distR="114300" simplePos="0" relativeHeight="251673600" behindDoc="0" locked="0" layoutInCell="1" allowOverlap="1">
            <wp:simplePos x="0" y="0"/>
            <wp:positionH relativeFrom="margin">
              <wp:posOffset>-238125</wp:posOffset>
            </wp:positionH>
            <wp:positionV relativeFrom="paragraph">
              <wp:posOffset>685165</wp:posOffset>
            </wp:positionV>
            <wp:extent cx="2926080" cy="1152525"/>
            <wp:effectExtent l="95250" t="95250" r="217170" b="257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8-12-19-02-32-1.jpeg"/>
                    <pic:cNvPicPr/>
                  </pic:nvPicPr>
                  <pic:blipFill rotWithShape="1">
                    <a:blip r:embed="rId10" cstate="print">
                      <a:extLst>
                        <a:ext uri="{BEBA8EAE-BF5A-486C-A8C5-ECC9F3942E4B}">
                          <a14:imgProps xmlns:a14="http://schemas.microsoft.com/office/drawing/2010/main">
                            <a14:imgLayer r:embed="rId11">
                              <a14:imgEffect>
                                <a14:backgroundRemoval t="21319" b="97393" l="5693" r="93804">
                                  <a14:backgroundMark x1="7607" y1="48773" x2="35919" y2="22546"/>
                                  <a14:backgroundMark x1="35718" y1="22546" x2="92191" y2="61196"/>
                                </a14:backgroundRemoval>
                              </a14:imgEffect>
                            </a14:imgLayer>
                          </a14:imgProps>
                        </a:ext>
                        <a:ext uri="{28A0092B-C50C-407E-A947-70E740481C1C}">
                          <a14:useLocalDpi xmlns:a14="http://schemas.microsoft.com/office/drawing/2010/main" val="0"/>
                        </a:ext>
                      </a:extLst>
                    </a:blip>
                    <a:srcRect l="6006" t="20744" r="5105"/>
                    <a:stretch/>
                  </pic:blipFill>
                  <pic:spPr bwMode="auto">
                    <a:xfrm>
                      <a:off x="0" y="0"/>
                      <a:ext cx="2926080"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762">
        <w:rPr>
          <w:rFonts w:ascii="Times New Roman" w:eastAsia="Times New Roman" w:hAnsi="Times New Roman" w:cs="Times New Roman"/>
          <w:noProof/>
          <w:sz w:val="20"/>
        </w:rPr>
        <w:t>Рисунок 1                                                                                        Рисунок 2</w:t>
      </w:r>
      <w:r>
        <w:rPr>
          <w:noProof/>
        </w:rPr>
        <w:drawing>
          <wp:inline distT="0" distB="0" distL="0" distR="0" wp14:anchorId="73A2F3BA" wp14:editId="4D6D2892">
            <wp:extent cx="2435390" cy="1200150"/>
            <wp:effectExtent l="152400" t="152400" r="365125" b="3619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12-19-02-32-3.jpe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43533" cy="1204163"/>
                    </a:xfrm>
                    <a:prstGeom prst="rect">
                      <a:avLst/>
                    </a:prstGeom>
                    <a:ln>
                      <a:noFill/>
                    </a:ln>
                    <a:effectLst>
                      <a:outerShdw blurRad="292100" dist="139700" dir="2700000" algn="tl" rotWithShape="0">
                        <a:srgbClr val="333333">
                          <a:alpha val="65000"/>
                        </a:srgbClr>
                      </a:outerShdw>
                    </a:effectLst>
                  </pic:spPr>
                </pic:pic>
              </a:graphicData>
            </a:graphic>
          </wp:inline>
        </w:drawing>
      </w:r>
    </w:p>
    <w:p w:rsidR="007841D7" w:rsidRPr="007841D7" w:rsidRDefault="00625484" w:rsidP="007841D7">
      <w:pPr>
        <w:pStyle w:val="1"/>
        <w:ind w:left="0" w:right="635" w:firstLine="0"/>
        <w:jc w:val="left"/>
        <w:rPr>
          <w:b w:val="0"/>
          <w:sz w:val="16"/>
        </w:rPr>
      </w:pPr>
      <w:r>
        <w:rPr>
          <w:sz w:val="23"/>
        </w:rPr>
        <w:lastRenderedPageBreak/>
        <w:t xml:space="preserve">                              </w:t>
      </w:r>
      <w:r w:rsidR="00363EF9">
        <w:rPr>
          <w:sz w:val="23"/>
        </w:rPr>
        <w:t>РАСКРОЙ И УСТАНОВКА ПОЛИКАРБОНАТА НА ТОРЦЫ</w:t>
      </w:r>
      <w:r w:rsidR="00363EF9">
        <w:rPr>
          <w:b w:val="0"/>
          <w:sz w:val="16"/>
        </w:rPr>
        <w:t xml:space="preserve"> </w:t>
      </w:r>
    </w:p>
    <w:p w:rsidR="004D0C1A" w:rsidRDefault="00363EF9">
      <w:pPr>
        <w:spacing w:after="5" w:line="278" w:lineRule="auto"/>
        <w:ind w:left="-5" w:right="646" w:hanging="10"/>
        <w:jc w:val="both"/>
        <w:rPr>
          <w:rFonts w:ascii="Times New Roman" w:eastAsia="Times New Roman" w:hAnsi="Times New Roman" w:cs="Times New Roman"/>
          <w:sz w:val="20"/>
        </w:rPr>
      </w:pPr>
      <w:r>
        <w:rPr>
          <w:rFonts w:ascii="Times New Roman" w:eastAsia="Times New Roman" w:hAnsi="Times New Roman" w:cs="Times New Roman"/>
          <w:color w:val="0E0E0E"/>
          <w:sz w:val="16"/>
        </w:rPr>
        <w:t xml:space="preserve"> </w:t>
      </w:r>
      <w:r>
        <w:rPr>
          <w:rFonts w:ascii="Times New Roman" w:eastAsia="Times New Roman" w:hAnsi="Times New Roman" w:cs="Times New Roman"/>
          <w:color w:val="0E0E0E"/>
          <w:sz w:val="20"/>
        </w:rPr>
        <w:t xml:space="preserve">Перед </w:t>
      </w:r>
      <w:r>
        <w:rPr>
          <w:rFonts w:ascii="Times New Roman" w:eastAsia="Times New Roman" w:hAnsi="Times New Roman" w:cs="Times New Roman"/>
          <w:color w:val="212121"/>
          <w:sz w:val="20"/>
        </w:rPr>
        <w:t>сборкой и установкой каркаса</w:t>
      </w:r>
      <w:r>
        <w:rPr>
          <w:rFonts w:ascii="Times New Roman" w:eastAsia="Times New Roman" w:hAnsi="Times New Roman" w:cs="Times New Roman"/>
          <w:color w:val="4B4B4B"/>
          <w:sz w:val="20"/>
        </w:rPr>
        <w:t xml:space="preserve">, </w:t>
      </w:r>
      <w:r>
        <w:rPr>
          <w:rFonts w:ascii="Times New Roman" w:eastAsia="Times New Roman" w:hAnsi="Times New Roman" w:cs="Times New Roman"/>
          <w:color w:val="212121"/>
          <w:sz w:val="20"/>
        </w:rPr>
        <w:t xml:space="preserve">необходимо закрыть </w:t>
      </w:r>
      <w:r>
        <w:rPr>
          <w:rFonts w:ascii="Times New Roman" w:eastAsia="Times New Roman" w:hAnsi="Times New Roman" w:cs="Times New Roman"/>
          <w:color w:val="0E0E0E"/>
          <w:sz w:val="20"/>
        </w:rPr>
        <w:t xml:space="preserve">торцы </w:t>
      </w:r>
      <w:r>
        <w:rPr>
          <w:rFonts w:ascii="Times New Roman" w:eastAsia="Times New Roman" w:hAnsi="Times New Roman" w:cs="Times New Roman"/>
          <w:color w:val="212121"/>
          <w:sz w:val="20"/>
        </w:rPr>
        <w:t>сотовым поликарбонатом</w:t>
      </w:r>
      <w:r>
        <w:rPr>
          <w:rFonts w:ascii="Times New Roman" w:eastAsia="Times New Roman" w:hAnsi="Times New Roman" w:cs="Times New Roman"/>
          <w:color w:val="4B4B4B"/>
          <w:sz w:val="20"/>
        </w:rPr>
        <w:t xml:space="preserve">, </w:t>
      </w:r>
      <w:r>
        <w:rPr>
          <w:rFonts w:ascii="Times New Roman" w:eastAsia="Times New Roman" w:hAnsi="Times New Roman" w:cs="Times New Roman"/>
          <w:color w:val="212121"/>
          <w:sz w:val="20"/>
        </w:rPr>
        <w:t xml:space="preserve">используя </w:t>
      </w:r>
      <w:proofErr w:type="spellStart"/>
      <w:r>
        <w:rPr>
          <w:rFonts w:ascii="Times New Roman" w:eastAsia="Times New Roman" w:hAnsi="Times New Roman" w:cs="Times New Roman"/>
          <w:color w:val="212121"/>
          <w:sz w:val="20"/>
        </w:rPr>
        <w:t>шуруповерт</w:t>
      </w:r>
      <w:proofErr w:type="spellEnd"/>
      <w:r>
        <w:rPr>
          <w:rFonts w:ascii="Times New Roman" w:eastAsia="Times New Roman" w:hAnsi="Times New Roman" w:cs="Times New Roman"/>
          <w:color w:val="4B4B4B"/>
          <w:sz w:val="20"/>
        </w:rPr>
        <w:t>.</w:t>
      </w:r>
      <w:r>
        <w:rPr>
          <w:rFonts w:ascii="Times New Roman" w:eastAsia="Times New Roman" w:hAnsi="Times New Roman" w:cs="Times New Roman"/>
          <w:sz w:val="20"/>
        </w:rPr>
        <w:t xml:space="preserve"> </w:t>
      </w:r>
    </w:p>
    <w:p w:rsidR="00035FD0" w:rsidRPr="00001762" w:rsidRDefault="00363EF9" w:rsidP="00001762">
      <w:pPr>
        <w:spacing w:after="5" w:line="278" w:lineRule="auto"/>
        <w:ind w:left="-5" w:right="646" w:hanging="10"/>
        <w:jc w:val="both"/>
        <w:rPr>
          <w:rFonts w:ascii="Times New Roman" w:eastAsia="Times New Roman" w:hAnsi="Times New Roman" w:cs="Times New Roman"/>
          <w:sz w:val="20"/>
        </w:rPr>
      </w:pPr>
      <w:r>
        <w:rPr>
          <w:rFonts w:ascii="Times New Roman" w:eastAsia="Times New Roman" w:hAnsi="Times New Roman" w:cs="Times New Roman"/>
          <w:sz w:val="20"/>
        </w:rPr>
        <w:t>Из одног</w:t>
      </w:r>
      <w:r w:rsidR="004D0C1A">
        <w:rPr>
          <w:rFonts w:ascii="Times New Roman" w:eastAsia="Times New Roman" w:hAnsi="Times New Roman" w:cs="Times New Roman"/>
          <w:sz w:val="20"/>
        </w:rPr>
        <w:t>о листа шириной 2,1 м и длиной 4</w:t>
      </w:r>
      <w:r>
        <w:rPr>
          <w:rFonts w:ascii="Times New Roman" w:eastAsia="Times New Roman" w:hAnsi="Times New Roman" w:cs="Times New Roman"/>
          <w:sz w:val="20"/>
        </w:rPr>
        <w:t xml:space="preserve"> м в</w:t>
      </w:r>
      <w:r w:rsidR="00625484">
        <w:rPr>
          <w:rFonts w:ascii="Times New Roman" w:eastAsia="Times New Roman" w:hAnsi="Times New Roman" w:cs="Times New Roman"/>
          <w:sz w:val="20"/>
        </w:rPr>
        <w:t>ырезаются заготовки на 2 торца</w:t>
      </w:r>
      <w:r w:rsidR="006C03D4">
        <w:rPr>
          <w:rFonts w:ascii="Times New Roman" w:eastAsia="Times New Roman" w:hAnsi="Times New Roman" w:cs="Times New Roman"/>
          <w:sz w:val="20"/>
        </w:rPr>
        <w:t xml:space="preserve">. </w:t>
      </w:r>
      <w:r w:rsidR="00625484">
        <w:rPr>
          <w:rFonts w:ascii="Times New Roman" w:eastAsia="Times New Roman" w:hAnsi="Times New Roman" w:cs="Times New Roman"/>
          <w:sz w:val="20"/>
        </w:rPr>
        <w:t>(Рисунок 2)</w:t>
      </w:r>
    </w:p>
    <w:p w:rsidR="00035FD0" w:rsidRDefault="00035FD0" w:rsidP="00625484">
      <w:pPr>
        <w:spacing w:after="5" w:line="278" w:lineRule="auto"/>
        <w:ind w:left="-5" w:right="646" w:hanging="10"/>
        <w:jc w:val="both"/>
      </w:pPr>
    </w:p>
    <w:p w:rsidR="00035FD0" w:rsidRPr="00B72326" w:rsidRDefault="00035FD0" w:rsidP="00035FD0">
      <w:pPr>
        <w:spacing w:after="5" w:line="278" w:lineRule="auto"/>
        <w:ind w:left="-5" w:right="646" w:hanging="10"/>
        <w:jc w:val="both"/>
        <w:rPr>
          <w:rFonts w:ascii="Times New Roman" w:hAnsi="Times New Roman" w:cs="Times New Roman"/>
          <w:b/>
        </w:rPr>
      </w:pPr>
      <w:r>
        <w:t xml:space="preserve">       </w:t>
      </w:r>
      <w:r w:rsidR="00B72326" w:rsidRPr="00B72326">
        <w:rPr>
          <w:rFonts w:ascii="Times New Roman" w:hAnsi="Times New Roman" w:cs="Times New Roman"/>
          <w:b/>
        </w:rPr>
        <w:t>Рисунок 3. Раскрой поликарбоната на торцы</w:t>
      </w:r>
    </w:p>
    <w:p w:rsidR="00035FD0" w:rsidRDefault="00035FD0" w:rsidP="00035FD0">
      <w:pPr>
        <w:spacing w:after="5" w:line="278" w:lineRule="auto"/>
        <w:ind w:right="646"/>
        <w:jc w:val="both"/>
      </w:pPr>
    </w:p>
    <w:p w:rsidR="00625484" w:rsidRPr="00625484" w:rsidRDefault="00B72326" w:rsidP="00035FD0">
      <w:pPr>
        <w:spacing w:after="5" w:line="278" w:lineRule="auto"/>
        <w:ind w:right="646"/>
        <w:jc w:val="both"/>
      </w:pPr>
      <w:r>
        <w:rPr>
          <w:rFonts w:ascii="Times New Roman" w:eastAsia="Times New Roman" w:hAnsi="Times New Roman" w:cs="Times New Roman"/>
          <w:noProof/>
          <w:color w:val="343434"/>
          <w:sz w:val="20"/>
        </w:rPr>
        <w:drawing>
          <wp:anchor distT="0" distB="0" distL="114300" distR="114300" simplePos="0" relativeHeight="251663360" behindDoc="1" locked="0" layoutInCell="1" allowOverlap="1">
            <wp:simplePos x="0" y="0"/>
            <wp:positionH relativeFrom="margin">
              <wp:posOffset>-657225</wp:posOffset>
            </wp:positionH>
            <wp:positionV relativeFrom="paragraph">
              <wp:posOffset>32385</wp:posOffset>
            </wp:positionV>
            <wp:extent cx="3152775" cy="1791970"/>
            <wp:effectExtent l="171450" t="171450" r="390525" b="360680"/>
            <wp:wrapTight wrapText="bothSides">
              <wp:wrapPolygon edited="0">
                <wp:start x="1436" y="-2067"/>
                <wp:lineTo x="-1175" y="-1607"/>
                <wp:lineTo x="-1175" y="22503"/>
                <wp:lineTo x="-522" y="24111"/>
                <wp:lineTo x="653" y="25259"/>
                <wp:lineTo x="783" y="25718"/>
                <wp:lineTo x="22187" y="25718"/>
                <wp:lineTo x="22318" y="25259"/>
                <wp:lineTo x="23362" y="24111"/>
                <wp:lineTo x="24015" y="20666"/>
                <wp:lineTo x="24145" y="918"/>
                <wp:lineTo x="22318" y="-1607"/>
                <wp:lineTo x="21535" y="-2067"/>
                <wp:lineTo x="1436" y="-206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12-19-02-3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2775" cy="1791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25484" w:rsidRPr="00625484" w:rsidRDefault="00625484" w:rsidP="00625484">
      <w:pPr>
        <w:spacing w:after="5" w:line="278" w:lineRule="auto"/>
        <w:ind w:right="926"/>
        <w:jc w:val="both"/>
        <w:rPr>
          <w:rFonts w:ascii="Times New Roman" w:eastAsia="Times New Roman" w:hAnsi="Times New Roman" w:cs="Times New Roman"/>
          <w:color w:val="212121"/>
          <w:sz w:val="20"/>
        </w:rPr>
      </w:pPr>
      <w:r w:rsidRPr="00625484">
        <w:rPr>
          <w:rFonts w:ascii="Times New Roman" w:eastAsia="Times New Roman" w:hAnsi="Times New Roman" w:cs="Times New Roman"/>
          <w:color w:val="212121"/>
          <w:sz w:val="20"/>
        </w:rPr>
        <w:t xml:space="preserve">Положите торец на </w:t>
      </w:r>
      <w:r w:rsidR="004B2B10">
        <w:rPr>
          <w:rFonts w:ascii="Times New Roman" w:eastAsia="Times New Roman" w:hAnsi="Times New Roman" w:cs="Times New Roman"/>
          <w:color w:val="212121"/>
          <w:sz w:val="20"/>
        </w:rPr>
        <w:t xml:space="preserve">      </w:t>
      </w:r>
      <w:r w:rsidRPr="00625484">
        <w:rPr>
          <w:rFonts w:ascii="Times New Roman" w:eastAsia="Times New Roman" w:hAnsi="Times New Roman" w:cs="Times New Roman"/>
          <w:color w:val="212121"/>
          <w:sz w:val="20"/>
        </w:rPr>
        <w:t>ровную поверхность так чтобы форточка и дверь открывались вверх. Снять прозрачную защитную пленку с листа поликарбоната (ВНИМАНИЕ!!! приложить данный лист к торцу строго определенной стороной листа вверх, если такая сторона указана  на поликарбонате)</w:t>
      </w:r>
      <w:r w:rsidR="00035FD0">
        <w:rPr>
          <w:rFonts w:ascii="Times New Roman" w:eastAsia="Times New Roman" w:hAnsi="Times New Roman" w:cs="Times New Roman"/>
          <w:color w:val="212121"/>
          <w:sz w:val="20"/>
        </w:rPr>
        <w:t xml:space="preserve"> </w:t>
      </w:r>
      <w:r w:rsidRPr="00625484">
        <w:rPr>
          <w:rFonts w:ascii="Times New Roman" w:eastAsia="Times New Roman" w:hAnsi="Times New Roman" w:cs="Times New Roman"/>
          <w:color w:val="212121"/>
          <w:sz w:val="20"/>
        </w:rPr>
        <w:t xml:space="preserve">и прикрутить его </w:t>
      </w:r>
      <w:proofErr w:type="gramStart"/>
      <w:r w:rsidRPr="00625484">
        <w:rPr>
          <w:rFonts w:ascii="Times New Roman" w:eastAsia="Times New Roman" w:hAnsi="Times New Roman" w:cs="Times New Roman"/>
          <w:color w:val="212121"/>
          <w:sz w:val="20"/>
        </w:rPr>
        <w:t>кровельными</w:t>
      </w:r>
      <w:proofErr w:type="gramEnd"/>
      <w:r w:rsidRPr="00625484">
        <w:rPr>
          <w:rFonts w:ascii="Times New Roman" w:eastAsia="Times New Roman" w:hAnsi="Times New Roman" w:cs="Times New Roman"/>
          <w:color w:val="212121"/>
          <w:sz w:val="20"/>
        </w:rPr>
        <w:t xml:space="preserve"> </w:t>
      </w:r>
      <w:proofErr w:type="spellStart"/>
      <w:r w:rsidRPr="00625484">
        <w:rPr>
          <w:rFonts w:ascii="Times New Roman" w:eastAsia="Times New Roman" w:hAnsi="Times New Roman" w:cs="Times New Roman"/>
          <w:color w:val="212121"/>
          <w:sz w:val="20"/>
        </w:rPr>
        <w:t>саморезами</w:t>
      </w:r>
      <w:proofErr w:type="spellEnd"/>
      <w:r w:rsidRPr="00625484">
        <w:rPr>
          <w:rFonts w:ascii="Times New Roman" w:eastAsia="Times New Roman" w:hAnsi="Times New Roman" w:cs="Times New Roman"/>
          <w:color w:val="212121"/>
          <w:sz w:val="20"/>
        </w:rPr>
        <w:t xml:space="preserve"> (5,5*25). </w:t>
      </w:r>
    </w:p>
    <w:p w:rsidR="00035FD0" w:rsidRDefault="00035FD0" w:rsidP="00035FD0">
      <w:pPr>
        <w:spacing w:after="5" w:line="278" w:lineRule="auto"/>
        <w:ind w:right="926"/>
        <w:jc w:val="both"/>
      </w:pPr>
    </w:p>
    <w:p w:rsidR="00035FD0" w:rsidRPr="002C2E37" w:rsidRDefault="00035FD0" w:rsidP="00035FD0">
      <w:pPr>
        <w:pBdr>
          <w:top w:val="single" w:sz="16" w:space="0" w:color="71893F"/>
          <w:left w:val="single" w:sz="16" w:space="13" w:color="71893F"/>
          <w:bottom w:val="single" w:sz="16" w:space="0" w:color="71893F"/>
          <w:right w:val="single" w:sz="16" w:space="13" w:color="71893F"/>
        </w:pBdr>
        <w:shd w:val="clear" w:color="auto" w:fill="E7E6E6" w:themeFill="background2"/>
        <w:spacing w:after="139"/>
        <w:ind w:left="567" w:right="824"/>
        <w:jc w:val="center"/>
        <w:rPr>
          <w:color w:val="595959" w:themeColor="text1" w:themeTint="A6"/>
        </w:rPr>
      </w:pPr>
      <w:r w:rsidRPr="002C2E37">
        <w:rPr>
          <w:color w:val="595959" w:themeColor="text1" w:themeTint="A6"/>
          <w:sz w:val="20"/>
        </w:rPr>
        <w:t xml:space="preserve">Внимание! затяжку </w:t>
      </w:r>
      <w:proofErr w:type="spellStart"/>
      <w:r w:rsidRPr="002C2E37">
        <w:rPr>
          <w:color w:val="595959" w:themeColor="text1" w:themeTint="A6"/>
          <w:sz w:val="20"/>
        </w:rPr>
        <w:t>саморезов</w:t>
      </w:r>
      <w:proofErr w:type="spellEnd"/>
      <w:r w:rsidRPr="002C2E37">
        <w:rPr>
          <w:color w:val="595959" w:themeColor="text1" w:themeTint="A6"/>
          <w:sz w:val="20"/>
        </w:rPr>
        <w:t xml:space="preserve"> вести, не допуская деформации ребер жесткости поликарбонатной панели.  </w:t>
      </w:r>
    </w:p>
    <w:p w:rsidR="00035FD0" w:rsidRPr="00EC6CAB" w:rsidRDefault="00035FD0" w:rsidP="00EC6CAB">
      <w:pPr>
        <w:pBdr>
          <w:top w:val="single" w:sz="16" w:space="0" w:color="71893F"/>
          <w:left w:val="single" w:sz="16" w:space="13" w:color="71893F"/>
          <w:bottom w:val="single" w:sz="16" w:space="0" w:color="71893F"/>
          <w:right w:val="single" w:sz="16" w:space="13" w:color="71893F"/>
        </w:pBdr>
        <w:shd w:val="clear" w:color="auto" w:fill="E7E6E6" w:themeFill="background2"/>
        <w:spacing w:after="204" w:line="216" w:lineRule="auto"/>
        <w:ind w:left="567" w:right="824"/>
        <w:rPr>
          <w:color w:val="595959" w:themeColor="text1" w:themeTint="A6"/>
        </w:rPr>
      </w:pPr>
      <w:r w:rsidRPr="002C2E37">
        <w:rPr>
          <w:color w:val="595959" w:themeColor="text1" w:themeTint="A6"/>
          <w:sz w:val="20"/>
        </w:rPr>
        <w:t xml:space="preserve">В случае деформации ребер жесткости необходимо ослабить затяжку </w:t>
      </w:r>
      <w:r w:rsidRPr="002C2E37">
        <w:rPr>
          <w:rFonts w:ascii="Times New Roman" w:eastAsia="Times New Roman" w:hAnsi="Times New Roman" w:cs="Times New Roman"/>
          <w:color w:val="595959" w:themeColor="text1" w:themeTint="A6"/>
          <w:sz w:val="20"/>
        </w:rPr>
        <w:t>винта</w:t>
      </w:r>
      <w:r w:rsidRPr="002C2E37">
        <w:rPr>
          <w:color w:val="595959" w:themeColor="text1" w:themeTint="A6"/>
          <w:sz w:val="20"/>
        </w:rPr>
        <w:t xml:space="preserve"> вплоть до восстановления панелью свей формы. </w:t>
      </w:r>
    </w:p>
    <w:p w:rsidR="00035FD0" w:rsidRPr="00B72326" w:rsidRDefault="00B72326" w:rsidP="00035FD0">
      <w:pPr>
        <w:spacing w:after="5" w:line="278" w:lineRule="auto"/>
        <w:ind w:right="926"/>
        <w:jc w:val="both"/>
        <w:rPr>
          <w:rFonts w:ascii="Times New Roman" w:eastAsia="Times New Roman" w:hAnsi="Times New Roman" w:cs="Times New Roman"/>
          <w:b/>
          <w:color w:val="212121"/>
        </w:rPr>
      </w:pPr>
      <w:r w:rsidRPr="00B72326">
        <w:rPr>
          <w:rFonts w:ascii="Times New Roman" w:eastAsia="Times New Roman" w:hAnsi="Times New Roman" w:cs="Times New Roman"/>
          <w:b/>
          <w:color w:val="212121"/>
        </w:rPr>
        <w:t>Рисунок 4</w:t>
      </w:r>
    </w:p>
    <w:p w:rsidR="00035FD0" w:rsidRPr="00B72326" w:rsidRDefault="00035FD0" w:rsidP="00035FD0">
      <w:pPr>
        <w:spacing w:after="5" w:line="278" w:lineRule="auto"/>
        <w:ind w:right="926"/>
        <w:jc w:val="both"/>
        <w:rPr>
          <w:b/>
        </w:rPr>
      </w:pPr>
      <w:r w:rsidRPr="00B72326">
        <w:rPr>
          <w:rFonts w:ascii="Times New Roman" w:eastAsia="Times New Roman" w:hAnsi="Times New Roman" w:cs="Times New Roman"/>
          <w:b/>
          <w:color w:val="212121"/>
        </w:rPr>
        <w:t xml:space="preserve">Схема </w:t>
      </w:r>
      <w:r w:rsidRPr="00B72326">
        <w:rPr>
          <w:rFonts w:ascii="Times New Roman" w:eastAsia="Times New Roman" w:hAnsi="Times New Roman" w:cs="Times New Roman"/>
          <w:b/>
          <w:color w:val="343434"/>
        </w:rPr>
        <w:t>креп</w:t>
      </w:r>
      <w:r w:rsidRPr="00B72326">
        <w:rPr>
          <w:rFonts w:ascii="Times New Roman" w:eastAsia="Times New Roman" w:hAnsi="Times New Roman" w:cs="Times New Roman"/>
          <w:b/>
          <w:color w:val="0E0E0E"/>
        </w:rPr>
        <w:t xml:space="preserve">ления </w:t>
      </w:r>
      <w:proofErr w:type="spellStart"/>
      <w:r w:rsidR="00960EAC" w:rsidRPr="00B72326">
        <w:rPr>
          <w:rFonts w:ascii="Times New Roman" w:eastAsia="Times New Roman" w:hAnsi="Times New Roman" w:cs="Times New Roman"/>
          <w:b/>
          <w:color w:val="212121"/>
        </w:rPr>
        <w:t>саморезов</w:t>
      </w:r>
      <w:proofErr w:type="spellEnd"/>
      <w:r w:rsidR="00960EAC" w:rsidRPr="00B72326">
        <w:rPr>
          <w:rFonts w:ascii="Times New Roman" w:eastAsia="Times New Roman" w:hAnsi="Times New Roman" w:cs="Times New Roman"/>
          <w:b/>
          <w:color w:val="212121"/>
        </w:rPr>
        <w:t xml:space="preserve"> п</w:t>
      </w:r>
      <w:r w:rsidRPr="00B72326">
        <w:rPr>
          <w:rFonts w:ascii="Times New Roman" w:eastAsia="Times New Roman" w:hAnsi="Times New Roman" w:cs="Times New Roman"/>
          <w:b/>
          <w:color w:val="0E0E0E"/>
        </w:rPr>
        <w:t xml:space="preserve">редставлена точками </w:t>
      </w:r>
      <w:r w:rsidRPr="00B72326">
        <w:rPr>
          <w:rFonts w:ascii="Times New Roman" w:eastAsia="Times New Roman" w:hAnsi="Times New Roman" w:cs="Times New Roman"/>
          <w:b/>
          <w:color w:val="212121"/>
        </w:rPr>
        <w:t>на рисунке</w:t>
      </w:r>
      <w:r w:rsidRPr="00B72326">
        <w:rPr>
          <w:rFonts w:ascii="Times New Roman" w:eastAsia="Times New Roman" w:hAnsi="Times New Roman" w:cs="Times New Roman"/>
          <w:b/>
          <w:color w:val="4B4B4B"/>
        </w:rPr>
        <w:t xml:space="preserve">. </w:t>
      </w:r>
    </w:p>
    <w:p w:rsidR="00C04557" w:rsidRPr="00035FD0" w:rsidRDefault="00B72326" w:rsidP="00035FD0">
      <w:pPr>
        <w:spacing w:after="5" w:line="278" w:lineRule="auto"/>
        <w:ind w:right="926"/>
        <w:jc w:val="both"/>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160655</wp:posOffset>
            </wp:positionV>
            <wp:extent cx="3314700" cy="1866900"/>
            <wp:effectExtent l="152400" t="152400" r="209550" b="190500"/>
            <wp:wrapTight wrapText="bothSides">
              <wp:wrapPolygon edited="0">
                <wp:start x="497" y="-1763"/>
                <wp:lineTo x="-993" y="-1322"/>
                <wp:lineTo x="-993" y="20498"/>
                <wp:lineTo x="1738" y="23584"/>
                <wp:lineTo x="20110" y="23584"/>
                <wp:lineTo x="20234" y="23143"/>
                <wp:lineTo x="22717" y="20057"/>
                <wp:lineTo x="22841" y="2204"/>
                <wp:lineTo x="21352" y="-1102"/>
                <wp:lineTo x="21228" y="-1763"/>
                <wp:lineTo x="497" y="-1763"/>
              </wp:wrapPolygon>
            </wp:wrapTight>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rotWithShape="1">
                    <a:blip r:embed="rId15" cstate="print">
                      <a:extLst>
                        <a:ext uri="{28A0092B-C50C-407E-A947-70E740481C1C}">
                          <a14:useLocalDpi xmlns:a14="http://schemas.microsoft.com/office/drawing/2010/main" val="0"/>
                        </a:ext>
                      </a:extLst>
                    </a:blip>
                    <a:srcRect l="15111" t="9549" r="-3778" b="-9549"/>
                    <a:stretch/>
                  </pic:blipFill>
                  <pic:spPr bwMode="auto">
                    <a:xfrm>
                      <a:off x="0" y="0"/>
                      <a:ext cx="3314700" cy="1866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3D4" w:rsidRDefault="00363EF9" w:rsidP="006C03D4">
      <w:pPr>
        <w:spacing w:after="5" w:line="278" w:lineRule="auto"/>
        <w:ind w:right="926"/>
        <w:jc w:val="both"/>
        <w:rPr>
          <w:rFonts w:ascii="Times New Roman" w:eastAsia="Times New Roman" w:hAnsi="Times New Roman" w:cs="Times New Roman"/>
          <w:color w:val="212121"/>
          <w:sz w:val="20"/>
        </w:rPr>
      </w:pPr>
      <w:r>
        <w:rPr>
          <w:rFonts w:ascii="Times New Roman" w:eastAsia="Times New Roman" w:hAnsi="Times New Roman" w:cs="Times New Roman"/>
          <w:sz w:val="20"/>
        </w:rPr>
        <w:t>Строительным, либо острым ножом обрежьте выступающие части поликарбоната за арочную часть, затем прорезат</w:t>
      </w:r>
      <w:r w:rsidR="006C03D4">
        <w:rPr>
          <w:rFonts w:ascii="Times New Roman" w:eastAsia="Times New Roman" w:hAnsi="Times New Roman" w:cs="Times New Roman"/>
          <w:sz w:val="20"/>
        </w:rPr>
        <w:t>ь проем форточки и двер</w:t>
      </w:r>
      <w:proofErr w:type="gramStart"/>
      <w:r w:rsidR="006C03D4">
        <w:rPr>
          <w:rFonts w:ascii="Times New Roman" w:eastAsia="Times New Roman" w:hAnsi="Times New Roman" w:cs="Times New Roman"/>
          <w:sz w:val="20"/>
        </w:rPr>
        <w:t>и(</w:t>
      </w:r>
      <w:proofErr w:type="gramEnd"/>
      <w:r w:rsidR="006C03D4">
        <w:rPr>
          <w:rFonts w:ascii="Times New Roman" w:eastAsia="Times New Roman" w:hAnsi="Times New Roman" w:cs="Times New Roman"/>
          <w:sz w:val="20"/>
        </w:rPr>
        <w:t xml:space="preserve">рис.4). </w:t>
      </w:r>
      <w:r w:rsidR="006C03D4">
        <w:rPr>
          <w:rFonts w:ascii="Times New Roman" w:eastAsia="Times New Roman" w:hAnsi="Times New Roman" w:cs="Times New Roman"/>
          <w:color w:val="212121"/>
          <w:sz w:val="20"/>
        </w:rPr>
        <w:t>Раскрой поликарбоната можно</w:t>
      </w:r>
      <w:r w:rsidR="006C03D4">
        <w:rPr>
          <w:rFonts w:ascii="Times New Roman" w:eastAsia="Times New Roman" w:hAnsi="Times New Roman" w:cs="Times New Roman"/>
          <w:sz w:val="20"/>
        </w:rPr>
        <w:t xml:space="preserve"> </w:t>
      </w:r>
      <w:r w:rsidR="006C03D4">
        <w:rPr>
          <w:rFonts w:ascii="Times New Roman" w:eastAsia="Times New Roman" w:hAnsi="Times New Roman" w:cs="Times New Roman"/>
          <w:color w:val="0E0E0E"/>
          <w:sz w:val="20"/>
        </w:rPr>
        <w:t>проводи</w:t>
      </w:r>
      <w:r w:rsidR="006C03D4">
        <w:rPr>
          <w:rFonts w:ascii="Times New Roman" w:eastAsia="Times New Roman" w:hAnsi="Times New Roman" w:cs="Times New Roman"/>
          <w:color w:val="343434"/>
          <w:sz w:val="20"/>
        </w:rPr>
        <w:t xml:space="preserve">ть </w:t>
      </w:r>
      <w:r w:rsidR="006C03D4">
        <w:rPr>
          <w:rFonts w:ascii="Times New Roman" w:eastAsia="Times New Roman" w:hAnsi="Times New Roman" w:cs="Times New Roman"/>
          <w:color w:val="212121"/>
          <w:sz w:val="20"/>
        </w:rPr>
        <w:t>строительным</w:t>
      </w:r>
      <w:r w:rsidR="006C03D4">
        <w:rPr>
          <w:rFonts w:ascii="Times New Roman" w:eastAsia="Times New Roman" w:hAnsi="Times New Roman" w:cs="Times New Roman"/>
          <w:color w:val="4B4B4B"/>
          <w:sz w:val="20"/>
        </w:rPr>
        <w:t xml:space="preserve">, </w:t>
      </w:r>
      <w:r w:rsidR="006C03D4">
        <w:rPr>
          <w:rFonts w:ascii="Times New Roman" w:eastAsia="Times New Roman" w:hAnsi="Times New Roman" w:cs="Times New Roman"/>
          <w:color w:val="212121"/>
          <w:sz w:val="20"/>
        </w:rPr>
        <w:t xml:space="preserve">либо обычным канцелярским ножом. </w:t>
      </w:r>
    </w:p>
    <w:p w:rsidR="006C03D4" w:rsidRDefault="006C03D4" w:rsidP="006C03D4">
      <w:pPr>
        <w:spacing w:after="5" w:line="278" w:lineRule="auto"/>
        <w:ind w:right="926"/>
        <w:jc w:val="both"/>
        <w:rPr>
          <w:rFonts w:ascii="Times New Roman" w:eastAsia="Times New Roman" w:hAnsi="Times New Roman" w:cs="Times New Roman"/>
          <w:color w:val="212121"/>
          <w:sz w:val="20"/>
        </w:rPr>
      </w:pPr>
    </w:p>
    <w:p w:rsidR="006C03D4" w:rsidRDefault="006C03D4" w:rsidP="006C03D4">
      <w:pPr>
        <w:spacing w:after="5" w:line="278" w:lineRule="auto"/>
        <w:ind w:right="926"/>
        <w:jc w:val="both"/>
        <w:rPr>
          <w:rFonts w:ascii="Times New Roman" w:eastAsia="Times New Roman" w:hAnsi="Times New Roman" w:cs="Times New Roman"/>
          <w:color w:val="212121"/>
          <w:sz w:val="20"/>
        </w:rPr>
      </w:pPr>
    </w:p>
    <w:p w:rsidR="00960EAC" w:rsidRDefault="00960EAC" w:rsidP="006C03D4">
      <w:pPr>
        <w:spacing w:after="5" w:line="278" w:lineRule="auto"/>
        <w:ind w:right="926"/>
        <w:jc w:val="both"/>
        <w:rPr>
          <w:rFonts w:ascii="Times New Roman" w:eastAsia="Times New Roman" w:hAnsi="Times New Roman" w:cs="Times New Roman"/>
          <w:color w:val="212121"/>
          <w:sz w:val="20"/>
        </w:rPr>
      </w:pPr>
    </w:p>
    <w:p w:rsidR="007841D7" w:rsidRDefault="007841D7" w:rsidP="006C03D4">
      <w:pPr>
        <w:spacing w:after="5" w:line="278" w:lineRule="auto"/>
        <w:ind w:right="926"/>
        <w:jc w:val="both"/>
        <w:rPr>
          <w:rFonts w:ascii="Times New Roman" w:eastAsia="Times New Roman" w:hAnsi="Times New Roman" w:cs="Times New Roman"/>
          <w:b/>
          <w:color w:val="212121"/>
        </w:rPr>
      </w:pPr>
    </w:p>
    <w:p w:rsidR="00960EAC" w:rsidRPr="00B72326" w:rsidRDefault="00B72326" w:rsidP="006C03D4">
      <w:pPr>
        <w:spacing w:after="5" w:line="278" w:lineRule="auto"/>
        <w:ind w:right="926"/>
        <w:jc w:val="both"/>
        <w:rPr>
          <w:rFonts w:ascii="Times New Roman" w:eastAsia="Times New Roman" w:hAnsi="Times New Roman" w:cs="Times New Roman"/>
          <w:b/>
          <w:color w:val="212121"/>
        </w:rPr>
      </w:pPr>
      <w:r w:rsidRPr="00B72326">
        <w:rPr>
          <w:rFonts w:ascii="Times New Roman" w:eastAsia="Times New Roman" w:hAnsi="Times New Roman" w:cs="Times New Roman"/>
          <w:b/>
          <w:color w:val="212121"/>
        </w:rPr>
        <w:t>Рисунок 5</w:t>
      </w:r>
      <w:r w:rsidR="00960EAC" w:rsidRPr="00B72326">
        <w:rPr>
          <w:rFonts w:ascii="Times New Roman" w:eastAsia="Times New Roman" w:hAnsi="Times New Roman" w:cs="Times New Roman"/>
          <w:b/>
          <w:color w:val="212121"/>
        </w:rPr>
        <w:t xml:space="preserve">. Обрезаем поликарбонат </w:t>
      </w:r>
      <w:proofErr w:type="gramStart"/>
      <w:r w:rsidR="00960EAC" w:rsidRPr="00B72326">
        <w:rPr>
          <w:rFonts w:ascii="Times New Roman" w:eastAsia="Times New Roman" w:hAnsi="Times New Roman" w:cs="Times New Roman"/>
          <w:b/>
          <w:color w:val="212121"/>
        </w:rPr>
        <w:t>по середине</w:t>
      </w:r>
      <w:proofErr w:type="gramEnd"/>
      <w:r w:rsidR="00960EAC" w:rsidRPr="00B72326">
        <w:rPr>
          <w:rFonts w:ascii="Times New Roman" w:eastAsia="Times New Roman" w:hAnsi="Times New Roman" w:cs="Times New Roman"/>
          <w:b/>
          <w:color w:val="212121"/>
        </w:rPr>
        <w:t xml:space="preserve"> профиля, во избежание образования щели.</w:t>
      </w:r>
    </w:p>
    <w:p w:rsidR="006C03D4" w:rsidRDefault="006C03D4" w:rsidP="006C03D4">
      <w:pPr>
        <w:spacing w:after="5" w:line="278" w:lineRule="auto"/>
        <w:ind w:right="926"/>
        <w:jc w:val="both"/>
        <w:rPr>
          <w:rFonts w:ascii="Times New Roman" w:eastAsia="Times New Roman" w:hAnsi="Times New Roman" w:cs="Times New Roman"/>
          <w:color w:val="212121"/>
          <w:sz w:val="20"/>
        </w:rPr>
      </w:pPr>
    </w:p>
    <w:p w:rsidR="006C03D4" w:rsidRDefault="006C03D4" w:rsidP="006C03D4">
      <w:pPr>
        <w:spacing w:after="5" w:line="278" w:lineRule="auto"/>
        <w:ind w:right="926"/>
        <w:jc w:val="both"/>
        <w:rPr>
          <w:rFonts w:ascii="Times New Roman" w:eastAsia="Times New Roman" w:hAnsi="Times New Roman" w:cs="Times New Roman"/>
          <w:color w:val="212121"/>
          <w:sz w:val="20"/>
        </w:rPr>
      </w:pPr>
    </w:p>
    <w:p w:rsidR="006C03D4" w:rsidRDefault="006C03D4" w:rsidP="006C03D4">
      <w:pPr>
        <w:spacing w:after="5" w:line="278" w:lineRule="auto"/>
        <w:ind w:right="926"/>
        <w:jc w:val="both"/>
        <w:rPr>
          <w:rFonts w:ascii="Times New Roman" w:eastAsia="Times New Roman" w:hAnsi="Times New Roman" w:cs="Times New Roman"/>
          <w:color w:val="212121"/>
          <w:sz w:val="20"/>
        </w:rPr>
      </w:pPr>
    </w:p>
    <w:p w:rsidR="00960EAC" w:rsidRDefault="00EC6CAB" w:rsidP="00EC6CAB">
      <w:pPr>
        <w:spacing w:after="5" w:line="278" w:lineRule="auto"/>
        <w:ind w:right="926"/>
        <w:jc w:val="both"/>
        <w:rPr>
          <w:rFonts w:ascii="Times New Roman" w:eastAsia="Times New Roman" w:hAnsi="Times New Roman" w:cs="Times New Roman"/>
          <w:color w:val="212121"/>
          <w:sz w:val="20"/>
        </w:rPr>
      </w:pPr>
      <w:r>
        <w:rPr>
          <w:noProof/>
        </w:rPr>
        <w:lastRenderedPageBreak/>
        <w:drawing>
          <wp:anchor distT="0" distB="0" distL="114300" distR="114300" simplePos="0" relativeHeight="251675648" behindDoc="1" locked="0" layoutInCell="1" allowOverlap="1" wp14:anchorId="0AF53450" wp14:editId="7BE48F71">
            <wp:simplePos x="0" y="0"/>
            <wp:positionH relativeFrom="margin">
              <wp:posOffset>247650</wp:posOffset>
            </wp:positionH>
            <wp:positionV relativeFrom="paragraph">
              <wp:posOffset>-1124585</wp:posOffset>
            </wp:positionV>
            <wp:extent cx="2152650" cy="1485900"/>
            <wp:effectExtent l="152400" t="152400" r="285750" b="361950"/>
            <wp:wrapSquare wrapText="bothSides"/>
            <wp:docPr id="2895" name="Picture 2895"/>
            <wp:cNvGraphicFramePr/>
            <a:graphic xmlns:a="http://schemas.openxmlformats.org/drawingml/2006/main">
              <a:graphicData uri="http://schemas.openxmlformats.org/drawingml/2006/picture">
                <pic:pic xmlns:pic="http://schemas.openxmlformats.org/drawingml/2006/picture">
                  <pic:nvPicPr>
                    <pic:cNvPr id="2895" name="Picture 2895"/>
                    <pic:cNvPicPr/>
                  </pic:nvPicPr>
                  <pic:blipFill rotWithShape="1">
                    <a:blip r:embed="rId16"/>
                    <a:srcRect t="6796" r="-2944"/>
                    <a:stretch/>
                  </pic:blipFill>
                  <pic:spPr bwMode="auto">
                    <a:xfrm>
                      <a:off x="0" y="0"/>
                      <a:ext cx="2152650" cy="148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6CAB" w:rsidRDefault="00EC6CAB" w:rsidP="00EC6CAB">
      <w:pPr>
        <w:spacing w:after="5" w:line="278" w:lineRule="auto"/>
        <w:ind w:right="926"/>
        <w:jc w:val="both"/>
        <w:rPr>
          <w:rFonts w:ascii="Times New Roman" w:eastAsia="Times New Roman" w:hAnsi="Times New Roman" w:cs="Times New Roman"/>
          <w:color w:val="212121"/>
          <w:sz w:val="20"/>
        </w:rPr>
      </w:pPr>
    </w:p>
    <w:p w:rsidR="00EC6CAB" w:rsidRPr="00EC6CAB" w:rsidRDefault="00EC6CAB" w:rsidP="00EC6CAB">
      <w:pPr>
        <w:spacing w:after="5" w:line="278" w:lineRule="auto"/>
        <w:ind w:right="926"/>
        <w:jc w:val="both"/>
        <w:rPr>
          <w:rFonts w:ascii="Times New Roman" w:eastAsia="Times New Roman" w:hAnsi="Times New Roman" w:cs="Times New Roman"/>
          <w:color w:val="212121"/>
          <w:sz w:val="20"/>
        </w:rPr>
      </w:pPr>
    </w:p>
    <w:p w:rsidR="00960EAC" w:rsidRPr="00B72326" w:rsidRDefault="00B72326">
      <w:pPr>
        <w:spacing w:after="144" w:line="269" w:lineRule="auto"/>
        <w:ind w:left="-5" w:right="633" w:hanging="10"/>
        <w:jc w:val="both"/>
        <w:rPr>
          <w:rFonts w:ascii="Times New Roman" w:hAnsi="Times New Roman" w:cs="Times New Roman"/>
          <w:b/>
        </w:rPr>
      </w:pPr>
      <w:r w:rsidRPr="00B72326">
        <w:rPr>
          <w:rFonts w:ascii="Times New Roman" w:hAnsi="Times New Roman" w:cs="Times New Roman"/>
          <w:b/>
        </w:rPr>
        <w:t>Рисунок 6</w:t>
      </w:r>
      <w:r w:rsidR="00960EAC" w:rsidRPr="00B72326">
        <w:rPr>
          <w:rFonts w:ascii="Times New Roman" w:hAnsi="Times New Roman" w:cs="Times New Roman"/>
          <w:b/>
        </w:rPr>
        <w:t>.</w:t>
      </w:r>
      <w:r w:rsidRPr="00B72326">
        <w:rPr>
          <w:rFonts w:ascii="Times New Roman" w:hAnsi="Times New Roman" w:cs="Times New Roman"/>
          <w:b/>
        </w:rPr>
        <w:t xml:space="preserve"> </w:t>
      </w:r>
      <w:r w:rsidR="00960EAC" w:rsidRPr="00B72326">
        <w:rPr>
          <w:rFonts w:ascii="Times New Roman" w:hAnsi="Times New Roman" w:cs="Times New Roman"/>
          <w:b/>
        </w:rPr>
        <w:t>Крепление крючка и проушины.</w:t>
      </w:r>
    </w:p>
    <w:p w:rsidR="001A053D" w:rsidRPr="001A053D" w:rsidRDefault="00960EAC" w:rsidP="00960EAC">
      <w:pPr>
        <w:spacing w:after="0"/>
        <w:jc w:val="right"/>
      </w:pPr>
      <w:r>
        <w:rPr>
          <w:noProof/>
        </w:rPr>
        <w:drawing>
          <wp:anchor distT="0" distB="0" distL="114300" distR="114300" simplePos="0" relativeHeight="251671552" behindDoc="0" locked="0" layoutInCell="1" allowOverlap="1">
            <wp:simplePos x="0" y="0"/>
            <wp:positionH relativeFrom="margin">
              <wp:posOffset>495300</wp:posOffset>
            </wp:positionH>
            <wp:positionV relativeFrom="paragraph">
              <wp:posOffset>10795</wp:posOffset>
            </wp:positionV>
            <wp:extent cx="1267129" cy="17240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129" cy="1724025"/>
                    </a:xfrm>
                    <a:prstGeom prst="rect">
                      <a:avLst/>
                    </a:prstGeom>
                    <a:noFill/>
                  </pic:spPr>
                </pic:pic>
              </a:graphicData>
            </a:graphic>
          </wp:anchor>
        </w:drawing>
      </w:r>
      <w:r w:rsidR="002C2E37">
        <w:t xml:space="preserve">                                               </w:t>
      </w:r>
    </w:p>
    <w:p w:rsidR="00960EAC" w:rsidRDefault="00960EAC" w:rsidP="002C2E37">
      <w:r>
        <w:rPr>
          <w:b/>
          <w:noProof/>
        </w:rPr>
        <w:drawing>
          <wp:anchor distT="0" distB="0" distL="114300" distR="114300" simplePos="0" relativeHeight="251669504" behindDoc="0" locked="0" layoutInCell="1" allowOverlap="1">
            <wp:simplePos x="0" y="0"/>
            <wp:positionH relativeFrom="column">
              <wp:posOffset>1847850</wp:posOffset>
            </wp:positionH>
            <wp:positionV relativeFrom="paragraph">
              <wp:posOffset>15875</wp:posOffset>
            </wp:positionV>
            <wp:extent cx="1333500" cy="1206500"/>
            <wp:effectExtent l="152400" t="95250" r="361950" b="3556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06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60EAC" w:rsidRPr="00C90DD2" w:rsidRDefault="00960EAC" w:rsidP="00960EAC">
      <w:pPr>
        <w:spacing w:after="322"/>
        <w:rPr>
          <w:rFonts w:ascii="Times New Roman" w:hAnsi="Times New Roman" w:cs="Times New Roman"/>
          <w:b/>
        </w:rPr>
      </w:pPr>
      <w:r w:rsidRPr="00DF43EB">
        <w:rPr>
          <w:rFonts w:ascii="Times New Roman" w:eastAsia="Arial" w:hAnsi="Times New Roman" w:cs="Times New Roman"/>
          <w:b/>
        </w:rPr>
        <w:t>1.</w:t>
      </w:r>
      <w:r w:rsidRPr="00DF43EB">
        <w:rPr>
          <w:rFonts w:ascii="Times New Roman" w:hAnsi="Times New Roman" w:cs="Times New Roman"/>
        </w:rPr>
        <w:t>Крепление</w:t>
      </w:r>
      <w:r w:rsidRPr="00DF43EB">
        <w:rPr>
          <w:rFonts w:ascii="Times New Roman" w:eastAsia="Arial" w:hAnsi="Times New Roman" w:cs="Times New Roman"/>
          <w:b/>
        </w:rPr>
        <w:t xml:space="preserve"> </w:t>
      </w:r>
      <w:r w:rsidRPr="00DF43EB">
        <w:rPr>
          <w:rFonts w:ascii="Times New Roman" w:hAnsi="Times New Roman" w:cs="Times New Roman"/>
        </w:rPr>
        <w:t>ушка</w:t>
      </w:r>
      <w:r w:rsidRPr="00DF43EB">
        <w:rPr>
          <w:rFonts w:ascii="Times New Roman" w:eastAsia="Arial" w:hAnsi="Times New Roman" w:cs="Times New Roman"/>
          <w:b/>
        </w:rPr>
        <w:t xml:space="preserve"> </w:t>
      </w:r>
      <w:r w:rsidRPr="00DF43EB">
        <w:rPr>
          <w:rFonts w:ascii="Times New Roman" w:hAnsi="Times New Roman" w:cs="Times New Roman"/>
        </w:rPr>
        <w:t>на</w:t>
      </w:r>
      <w:r w:rsidRPr="00DF43EB">
        <w:rPr>
          <w:rFonts w:ascii="Times New Roman" w:eastAsia="Arial" w:hAnsi="Times New Roman" w:cs="Times New Roman"/>
          <w:b/>
        </w:rPr>
        <w:t xml:space="preserve"> </w:t>
      </w:r>
      <w:r w:rsidRPr="00DF43EB">
        <w:rPr>
          <w:rFonts w:ascii="Times New Roman" w:hAnsi="Times New Roman" w:cs="Times New Roman"/>
        </w:rPr>
        <w:t>двери</w:t>
      </w:r>
      <w:r w:rsidRPr="00DF43EB">
        <w:rPr>
          <w:rFonts w:ascii="Times New Roman" w:eastAsia="Arial" w:hAnsi="Times New Roman" w:cs="Times New Roman"/>
          <w:b/>
        </w:rPr>
        <w:t xml:space="preserve"> </w:t>
      </w:r>
      <w:r w:rsidRPr="00DF43EB">
        <w:rPr>
          <w:rFonts w:ascii="Times New Roman" w:hAnsi="Times New Roman" w:cs="Times New Roman"/>
        </w:rPr>
        <w:t>и</w:t>
      </w:r>
      <w:r w:rsidRPr="00DF43EB">
        <w:rPr>
          <w:rFonts w:ascii="Times New Roman" w:eastAsia="Arial" w:hAnsi="Times New Roman" w:cs="Times New Roman"/>
          <w:b/>
        </w:rPr>
        <w:t xml:space="preserve"> </w:t>
      </w:r>
      <w:r w:rsidRPr="00DF43EB">
        <w:rPr>
          <w:rFonts w:ascii="Times New Roman" w:hAnsi="Times New Roman" w:cs="Times New Roman"/>
        </w:rPr>
        <w:t>форточке</w:t>
      </w:r>
    </w:p>
    <w:p w:rsidR="00960EAC" w:rsidRPr="00DF43EB" w:rsidRDefault="00960EAC" w:rsidP="00960EAC">
      <w:pPr>
        <w:spacing w:after="0"/>
        <w:ind w:left="557" w:hanging="10"/>
        <w:rPr>
          <w:rFonts w:ascii="Times New Roman" w:hAnsi="Times New Roman" w:cs="Times New Roman"/>
        </w:rPr>
      </w:pPr>
      <w:r w:rsidRPr="00DF43EB">
        <w:rPr>
          <w:rFonts w:ascii="Times New Roman" w:eastAsia="Arial" w:hAnsi="Times New Roman" w:cs="Times New Roman"/>
          <w:b/>
        </w:rPr>
        <w:t xml:space="preserve"> 2.</w:t>
      </w:r>
      <w:r w:rsidRPr="00DF43EB">
        <w:rPr>
          <w:rFonts w:ascii="Times New Roman" w:hAnsi="Times New Roman" w:cs="Times New Roman"/>
        </w:rPr>
        <w:t>Крепление</w:t>
      </w:r>
      <w:r w:rsidRPr="00DF43EB">
        <w:rPr>
          <w:rFonts w:ascii="Times New Roman" w:eastAsia="Arial" w:hAnsi="Times New Roman" w:cs="Times New Roman"/>
          <w:b/>
        </w:rPr>
        <w:t xml:space="preserve"> </w:t>
      </w:r>
      <w:r w:rsidRPr="00DF43EB">
        <w:rPr>
          <w:rFonts w:ascii="Times New Roman" w:hAnsi="Times New Roman" w:cs="Times New Roman"/>
        </w:rPr>
        <w:t>крючка</w:t>
      </w:r>
      <w:r w:rsidRPr="00DF43EB">
        <w:rPr>
          <w:rFonts w:ascii="Times New Roman" w:eastAsia="Arial" w:hAnsi="Times New Roman" w:cs="Times New Roman"/>
          <w:b/>
        </w:rPr>
        <w:t xml:space="preserve"> </w:t>
      </w:r>
      <w:r w:rsidRPr="00DF43EB">
        <w:rPr>
          <w:rFonts w:ascii="Times New Roman" w:hAnsi="Times New Roman" w:cs="Times New Roman"/>
        </w:rPr>
        <w:t>на</w:t>
      </w:r>
      <w:r w:rsidRPr="00DF43EB">
        <w:rPr>
          <w:rFonts w:ascii="Times New Roman" w:eastAsia="Arial" w:hAnsi="Times New Roman" w:cs="Times New Roman"/>
          <w:b/>
        </w:rPr>
        <w:t xml:space="preserve"> </w:t>
      </w:r>
      <w:r w:rsidRPr="00DF43EB">
        <w:rPr>
          <w:rFonts w:ascii="Times New Roman" w:hAnsi="Times New Roman" w:cs="Times New Roman"/>
        </w:rPr>
        <w:t>торце</w:t>
      </w:r>
      <w:r w:rsidRPr="00DF43EB">
        <w:rPr>
          <w:rFonts w:ascii="Times New Roman" w:eastAsia="Arial" w:hAnsi="Times New Roman" w:cs="Times New Roman"/>
          <w:b/>
        </w:rPr>
        <w:t xml:space="preserve"> </w:t>
      </w:r>
      <w:r w:rsidRPr="00DF43EB">
        <w:rPr>
          <w:rFonts w:ascii="Times New Roman" w:hAnsi="Times New Roman" w:cs="Times New Roman"/>
        </w:rPr>
        <w:t>теплицы</w:t>
      </w:r>
    </w:p>
    <w:p w:rsidR="00C04557" w:rsidRPr="002C2E37" w:rsidRDefault="001A053D" w:rsidP="002C2E37">
      <w:r>
        <w:br w:type="textWrapping" w:clear="all"/>
      </w:r>
      <w:r w:rsidRPr="001A053D">
        <w:rPr>
          <w:b/>
        </w:rPr>
        <w:tab/>
      </w:r>
    </w:p>
    <w:p w:rsidR="00C04557" w:rsidRDefault="00363EF9" w:rsidP="00960EAC">
      <w:pPr>
        <w:spacing w:after="326"/>
        <w:ind w:right="3978"/>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1270</wp:posOffset>
            </wp:positionV>
            <wp:extent cx="2428554" cy="2667000"/>
            <wp:effectExtent l="0" t="0" r="0" b="0"/>
            <wp:wrapSquare wrapText="bothSides"/>
            <wp:docPr id="2894" name="Picture 2894"/>
            <wp:cNvGraphicFramePr/>
            <a:graphic xmlns:a="http://schemas.openxmlformats.org/drawingml/2006/main">
              <a:graphicData uri="http://schemas.openxmlformats.org/drawingml/2006/picture">
                <pic:pic xmlns:pic="http://schemas.openxmlformats.org/drawingml/2006/picture">
                  <pic:nvPicPr>
                    <pic:cNvPr id="2894" name="Picture 2894"/>
                    <pic:cNvPicPr/>
                  </pic:nvPicPr>
                  <pic:blipFill rotWithShape="1">
                    <a:blip r:embed="rId19">
                      <a:extLst>
                        <a:ext uri="{28A0092B-C50C-407E-A947-70E740481C1C}">
                          <a14:useLocalDpi xmlns:a14="http://schemas.microsoft.com/office/drawing/2010/main" val="0"/>
                        </a:ext>
                      </a:extLst>
                    </a:blip>
                    <a:srcRect l="14834" t="10896" r="31125" b="10844"/>
                    <a:stretch/>
                  </pic:blipFill>
                  <pic:spPr bwMode="auto">
                    <a:xfrm>
                      <a:off x="0" y="0"/>
                      <a:ext cx="2428554" cy="26670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sz w:val="18"/>
        </w:rPr>
        <w:t xml:space="preserve"> </w:t>
      </w:r>
    </w:p>
    <w:p w:rsidR="00960EAC" w:rsidRPr="00DF43EB" w:rsidRDefault="00960EAC" w:rsidP="00960EAC">
      <w:pPr>
        <w:spacing w:after="0"/>
        <w:rPr>
          <w:rFonts w:ascii="Times New Roman" w:hAnsi="Times New Roman" w:cs="Times New Roman"/>
        </w:rPr>
      </w:pPr>
      <w:r w:rsidRPr="00DF43EB">
        <w:rPr>
          <w:rFonts w:ascii="Times New Roman" w:hAnsi="Times New Roman" w:cs="Times New Roman"/>
        </w:rPr>
        <w:t xml:space="preserve">Устанавливаем ручки на форточки и двери теплицы, снаружи поликарбоната. Вставляем завертку с внутренней стороны, а ручку с внешней. Закрепляем их с помощью кровельных </w:t>
      </w:r>
      <w:proofErr w:type="spellStart"/>
      <w:r w:rsidRPr="00DF43EB">
        <w:rPr>
          <w:rFonts w:ascii="Times New Roman" w:hAnsi="Times New Roman" w:cs="Times New Roman"/>
        </w:rPr>
        <w:t>саморезов</w:t>
      </w:r>
      <w:proofErr w:type="spellEnd"/>
      <w:r w:rsidRPr="00DF43EB">
        <w:rPr>
          <w:rFonts w:ascii="Times New Roman" w:hAnsi="Times New Roman" w:cs="Times New Roman"/>
        </w:rPr>
        <w:t>.</w:t>
      </w:r>
    </w:p>
    <w:p w:rsidR="00960EAC" w:rsidRDefault="00960EAC">
      <w:pPr>
        <w:pStyle w:val="1"/>
        <w:spacing w:after="141"/>
      </w:pPr>
    </w:p>
    <w:p w:rsidR="00960EAC" w:rsidRDefault="00960EAC">
      <w:pPr>
        <w:pStyle w:val="1"/>
        <w:spacing w:after="141"/>
      </w:pPr>
    </w:p>
    <w:p w:rsidR="00960EAC" w:rsidRDefault="00960EAC">
      <w:pPr>
        <w:pStyle w:val="1"/>
        <w:spacing w:after="141"/>
      </w:pPr>
    </w:p>
    <w:p w:rsidR="00960EAC" w:rsidRDefault="00960EAC">
      <w:pPr>
        <w:pStyle w:val="1"/>
        <w:spacing w:after="141"/>
      </w:pPr>
    </w:p>
    <w:p w:rsidR="00960EAC" w:rsidRDefault="00960EAC" w:rsidP="00960EAC">
      <w:pPr>
        <w:pStyle w:val="1"/>
        <w:spacing w:after="141"/>
        <w:ind w:left="0" w:firstLine="0"/>
        <w:jc w:val="left"/>
      </w:pPr>
    </w:p>
    <w:p w:rsidR="007841D7" w:rsidRDefault="007841D7">
      <w:pPr>
        <w:pStyle w:val="1"/>
        <w:spacing w:after="141"/>
        <w:rPr>
          <w:sz w:val="24"/>
          <w:szCs w:val="24"/>
        </w:rPr>
      </w:pPr>
    </w:p>
    <w:p w:rsidR="00C04557" w:rsidRPr="00960EAC" w:rsidRDefault="00363EF9">
      <w:pPr>
        <w:pStyle w:val="1"/>
        <w:spacing w:after="141"/>
        <w:rPr>
          <w:sz w:val="24"/>
          <w:szCs w:val="24"/>
        </w:rPr>
      </w:pPr>
      <w:r w:rsidRPr="00960EAC">
        <w:rPr>
          <w:sz w:val="24"/>
          <w:szCs w:val="24"/>
        </w:rPr>
        <w:t xml:space="preserve">СБОРКА КАРКАСА ТЕПЛИЦЫ </w:t>
      </w:r>
    </w:p>
    <w:p w:rsidR="00B72326" w:rsidRDefault="00363EF9" w:rsidP="00B72326">
      <w:pPr>
        <w:spacing w:after="185"/>
        <w:ind w:left="-5" w:right="729" w:hanging="10"/>
        <w:jc w:val="both"/>
        <w:rPr>
          <w:rFonts w:ascii="Times New Roman" w:eastAsia="Times New Roman" w:hAnsi="Times New Roman" w:cs="Times New Roman"/>
          <w:sz w:val="20"/>
        </w:rPr>
      </w:pPr>
      <w:r>
        <w:rPr>
          <w:rFonts w:ascii="Times New Roman" w:eastAsia="Times New Roman" w:hAnsi="Times New Roman" w:cs="Times New Roman"/>
          <w:sz w:val="20"/>
        </w:rPr>
        <w:t>Сборка каркаса осуществляется на подготовленном ф</w:t>
      </w:r>
      <w:r w:rsidR="00FE37CB">
        <w:rPr>
          <w:rFonts w:ascii="Times New Roman" w:eastAsia="Times New Roman" w:hAnsi="Times New Roman" w:cs="Times New Roman"/>
          <w:sz w:val="20"/>
        </w:rPr>
        <w:t>ундаменте</w:t>
      </w:r>
      <w:r w:rsidR="00B72326">
        <w:rPr>
          <w:rFonts w:ascii="Times New Roman" w:eastAsia="Times New Roman" w:hAnsi="Times New Roman" w:cs="Times New Roman"/>
          <w:sz w:val="20"/>
        </w:rPr>
        <w:t xml:space="preserve">, на заранее установленное и прикрепленное к брусу основание. </w:t>
      </w:r>
    </w:p>
    <w:p w:rsidR="00C04557" w:rsidRPr="00FE37CB" w:rsidRDefault="00EC6CAB" w:rsidP="00B72326">
      <w:pPr>
        <w:spacing w:after="185"/>
        <w:ind w:left="-5" w:right="729" w:hanging="10"/>
        <w:jc w:val="both"/>
        <w:rPr>
          <w:b/>
        </w:rPr>
      </w:pPr>
      <w:r>
        <w:rPr>
          <w:noProof/>
        </w:rPr>
        <w:drawing>
          <wp:anchor distT="0" distB="0" distL="114300" distR="114300" simplePos="0" relativeHeight="251660288" behindDoc="0" locked="0" layoutInCell="1" allowOverlap="0">
            <wp:simplePos x="0" y="0"/>
            <wp:positionH relativeFrom="margin">
              <wp:align>left</wp:align>
            </wp:positionH>
            <wp:positionV relativeFrom="paragraph">
              <wp:posOffset>294640</wp:posOffset>
            </wp:positionV>
            <wp:extent cx="3048000" cy="2266950"/>
            <wp:effectExtent l="0" t="0" r="0" b="0"/>
            <wp:wrapSquare wrapText="bothSides"/>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20"/>
                    <a:stretch>
                      <a:fillRect/>
                    </a:stretch>
                  </pic:blipFill>
                  <pic:spPr>
                    <a:xfrm>
                      <a:off x="0" y="0"/>
                      <a:ext cx="3048000" cy="2266950"/>
                    </a:xfrm>
                    <a:prstGeom prst="rect">
                      <a:avLst/>
                    </a:prstGeom>
                  </pic:spPr>
                </pic:pic>
              </a:graphicData>
            </a:graphic>
            <wp14:sizeRelH relativeFrom="margin">
              <wp14:pctWidth>0</wp14:pctWidth>
            </wp14:sizeRelH>
            <wp14:sizeRelV relativeFrom="margin">
              <wp14:pctHeight>0</wp14:pctHeight>
            </wp14:sizeRelV>
          </wp:anchor>
        </w:drawing>
      </w:r>
      <w:r w:rsidR="00FE37CB" w:rsidRPr="00FE37CB">
        <w:rPr>
          <w:b/>
        </w:rPr>
        <w:t>Рисунок 7. Схема каркаса теплицы</w:t>
      </w:r>
    </w:p>
    <w:p w:rsidR="00C04557" w:rsidRDefault="00363EF9">
      <w:pPr>
        <w:spacing w:after="0"/>
      </w:pPr>
      <w:r>
        <w:rPr>
          <w:rFonts w:ascii="Times New Roman" w:eastAsia="Times New Roman" w:hAnsi="Times New Roman" w:cs="Times New Roman"/>
          <w:sz w:val="18"/>
        </w:rPr>
        <w:t xml:space="preserve"> </w:t>
      </w:r>
    </w:p>
    <w:p w:rsidR="00C04557" w:rsidRDefault="00363EF9">
      <w:pPr>
        <w:spacing w:after="257"/>
        <w:ind w:left="4246"/>
        <w:jc w:val="center"/>
      </w:pPr>
      <w:r>
        <w:rPr>
          <w:rFonts w:ascii="Times New Roman" w:eastAsia="Times New Roman" w:hAnsi="Times New Roman" w:cs="Times New Roman"/>
          <w:sz w:val="18"/>
        </w:rPr>
        <w:t xml:space="preserve"> </w:t>
      </w:r>
    </w:p>
    <w:p w:rsidR="00C04557" w:rsidRDefault="00363EF9">
      <w:pPr>
        <w:spacing w:after="5" w:line="248" w:lineRule="auto"/>
        <w:ind w:left="10" w:right="374" w:hanging="10"/>
      </w:pPr>
      <w:r>
        <w:t xml:space="preserve">1.2- торец с форточкой и дверью </w:t>
      </w:r>
    </w:p>
    <w:p w:rsidR="00C04557" w:rsidRDefault="00363EF9" w:rsidP="001A053D">
      <w:pPr>
        <w:spacing w:after="5" w:line="248" w:lineRule="auto"/>
        <w:ind w:left="230" w:right="374"/>
      </w:pPr>
      <w:r>
        <w:t xml:space="preserve">левое основание </w:t>
      </w:r>
    </w:p>
    <w:p w:rsidR="00C04557" w:rsidRDefault="00FE37CB" w:rsidP="00FE37CB">
      <w:pPr>
        <w:pStyle w:val="a3"/>
        <w:spacing w:after="5" w:line="248" w:lineRule="auto"/>
        <w:ind w:left="590" w:right="374"/>
      </w:pPr>
      <w:r>
        <w:t>3-</w:t>
      </w:r>
      <w:r w:rsidR="00363EF9">
        <w:t xml:space="preserve">правое основание </w:t>
      </w:r>
    </w:p>
    <w:p w:rsidR="00C04557" w:rsidRDefault="00363EF9" w:rsidP="001A053D">
      <w:pPr>
        <w:spacing w:after="0"/>
        <w:ind w:left="4798"/>
      </w:pPr>
      <w:r>
        <w:t xml:space="preserve">5-дуги </w:t>
      </w:r>
    </w:p>
    <w:p w:rsidR="00C04557" w:rsidRDefault="00363EF9">
      <w:pPr>
        <w:spacing w:after="5" w:line="248" w:lineRule="auto"/>
        <w:ind w:left="10" w:right="374" w:hanging="10"/>
      </w:pPr>
      <w:r>
        <w:t xml:space="preserve">6-верхние направляющие </w:t>
      </w:r>
    </w:p>
    <w:p w:rsidR="00C04557" w:rsidRDefault="00363EF9">
      <w:pPr>
        <w:spacing w:after="5" w:line="248" w:lineRule="auto"/>
        <w:ind w:left="10" w:right="374" w:hanging="10"/>
      </w:pPr>
      <w:r>
        <w:t xml:space="preserve">7- тавр </w:t>
      </w:r>
      <w:proofErr w:type="gramStart"/>
      <w:r>
        <w:t>соединительный</w:t>
      </w:r>
      <w:proofErr w:type="gramEnd"/>
      <w:r>
        <w:t xml:space="preserve"> </w:t>
      </w:r>
    </w:p>
    <w:p w:rsidR="00C04557" w:rsidRDefault="00363EF9">
      <w:pPr>
        <w:spacing w:after="213"/>
        <w:ind w:left="4256"/>
        <w:jc w:val="center"/>
      </w:pPr>
      <w:r>
        <w:rPr>
          <w:rFonts w:ascii="Times New Roman" w:eastAsia="Times New Roman" w:hAnsi="Times New Roman" w:cs="Times New Roman"/>
          <w:color w:val="030303"/>
        </w:rPr>
        <w:t xml:space="preserve"> </w:t>
      </w:r>
    </w:p>
    <w:p w:rsidR="00C04557" w:rsidRDefault="00363EF9">
      <w:pPr>
        <w:spacing w:after="216"/>
        <w:ind w:left="4256"/>
        <w:jc w:val="center"/>
      </w:pPr>
      <w:r>
        <w:rPr>
          <w:rFonts w:ascii="Times New Roman" w:eastAsia="Times New Roman" w:hAnsi="Times New Roman" w:cs="Times New Roman"/>
          <w:color w:val="030303"/>
        </w:rPr>
        <w:lastRenderedPageBreak/>
        <w:t xml:space="preserve"> </w:t>
      </w:r>
    </w:p>
    <w:p w:rsidR="00C04557" w:rsidRDefault="00363EF9">
      <w:pPr>
        <w:spacing w:after="213"/>
        <w:ind w:left="4256"/>
        <w:jc w:val="center"/>
      </w:pPr>
      <w:r>
        <w:rPr>
          <w:rFonts w:ascii="Times New Roman" w:eastAsia="Times New Roman" w:hAnsi="Times New Roman" w:cs="Times New Roman"/>
          <w:color w:val="030303"/>
        </w:rPr>
        <w:t xml:space="preserve"> </w:t>
      </w:r>
    </w:p>
    <w:p w:rsidR="00C04557" w:rsidRDefault="00363EF9" w:rsidP="007841D7">
      <w:pPr>
        <w:spacing w:after="216"/>
        <w:ind w:left="4256"/>
        <w:jc w:val="center"/>
      </w:pPr>
      <w:r>
        <w:rPr>
          <w:rFonts w:ascii="Times New Roman" w:eastAsia="Times New Roman" w:hAnsi="Times New Roman" w:cs="Times New Roman"/>
          <w:color w:val="030303"/>
        </w:rPr>
        <w:t xml:space="preserve"> </w:t>
      </w:r>
    </w:p>
    <w:p w:rsidR="001A053D" w:rsidRPr="007841D7" w:rsidRDefault="001A053D">
      <w:pPr>
        <w:spacing w:after="275" w:line="313" w:lineRule="auto"/>
        <w:ind w:right="41"/>
        <w:rPr>
          <w:rFonts w:ascii="Times New Roman" w:eastAsia="Times New Roman" w:hAnsi="Times New Roman" w:cs="Times New Roman"/>
          <w:color w:val="030303"/>
          <w:sz w:val="20"/>
          <w:szCs w:val="20"/>
        </w:rPr>
      </w:pPr>
      <w:r w:rsidRPr="007841D7">
        <w:rPr>
          <w:rFonts w:ascii="Times New Roman" w:eastAsia="Times New Roman" w:hAnsi="Times New Roman" w:cs="Times New Roman"/>
          <w:color w:val="030303"/>
          <w:sz w:val="20"/>
          <w:szCs w:val="20"/>
        </w:rPr>
        <w:t xml:space="preserve">Дуги устанавливаются на </w:t>
      </w:r>
      <w:proofErr w:type="spellStart"/>
      <w:r w:rsidRPr="007841D7">
        <w:rPr>
          <w:rFonts w:ascii="Times New Roman" w:eastAsia="Times New Roman" w:hAnsi="Times New Roman" w:cs="Times New Roman"/>
          <w:color w:val="030303"/>
          <w:sz w:val="20"/>
          <w:szCs w:val="20"/>
        </w:rPr>
        <w:t>тавры</w:t>
      </w:r>
      <w:proofErr w:type="spellEnd"/>
      <w:r w:rsidRPr="007841D7">
        <w:rPr>
          <w:rFonts w:ascii="Times New Roman" w:eastAsia="Times New Roman" w:hAnsi="Times New Roman" w:cs="Times New Roman"/>
          <w:color w:val="030303"/>
          <w:sz w:val="20"/>
          <w:szCs w:val="20"/>
        </w:rPr>
        <w:t xml:space="preserve"> (столбики) на продольных элементах основания. Дуги и торцы соединяются между собой продольными стяжками</w:t>
      </w:r>
      <w:r w:rsidR="002C2E37" w:rsidRPr="007841D7">
        <w:rPr>
          <w:rFonts w:ascii="Times New Roman" w:eastAsia="Times New Roman" w:hAnsi="Times New Roman" w:cs="Times New Roman"/>
          <w:color w:val="030303"/>
          <w:sz w:val="20"/>
          <w:szCs w:val="20"/>
        </w:rPr>
        <w:t>. В местах соединения используется винт М5*60 и гайки М5</w:t>
      </w:r>
      <w:r w:rsidR="00FE37CB" w:rsidRPr="007841D7">
        <w:rPr>
          <w:rFonts w:ascii="Times New Roman" w:eastAsia="Times New Roman" w:hAnsi="Times New Roman" w:cs="Times New Roman"/>
          <w:color w:val="030303"/>
          <w:sz w:val="20"/>
          <w:szCs w:val="20"/>
        </w:rPr>
        <w:t>.</w:t>
      </w:r>
    </w:p>
    <w:p w:rsidR="00C04557" w:rsidRPr="007841D7" w:rsidRDefault="00363EF9">
      <w:pPr>
        <w:spacing w:after="275" w:line="313" w:lineRule="auto"/>
        <w:ind w:right="41"/>
        <w:rPr>
          <w:rFonts w:ascii="Times New Roman" w:hAnsi="Times New Roman" w:cs="Times New Roman"/>
        </w:rPr>
      </w:pPr>
      <w:r w:rsidRPr="007841D7">
        <w:rPr>
          <w:rFonts w:ascii="Times New Roman" w:eastAsia="Times New Roman" w:hAnsi="Times New Roman" w:cs="Times New Roman"/>
          <w:color w:val="030303"/>
        </w:rPr>
        <w:t>В СЛУЧАЕ ПОСТАВКИ ТЕПЛИЦЫ С ПЕРЕГОРОДКОЙ, ПЕРЕГОРОДКА УСТАНАВЛИВАЕТС</w:t>
      </w:r>
      <w:r w:rsidR="007841D7">
        <w:rPr>
          <w:rFonts w:ascii="Times New Roman" w:eastAsia="Times New Roman" w:hAnsi="Times New Roman" w:cs="Times New Roman"/>
          <w:color w:val="030303"/>
        </w:rPr>
        <w:t>Я</w:t>
      </w:r>
      <w:r w:rsidRPr="007841D7">
        <w:rPr>
          <w:rFonts w:ascii="Times New Roman" w:eastAsia="Times New Roman" w:hAnsi="Times New Roman" w:cs="Times New Roman"/>
          <w:color w:val="030303"/>
        </w:rPr>
        <w:t xml:space="preserve"> ВМЕСТО </w:t>
      </w:r>
      <w:r w:rsidR="004B2B10">
        <w:rPr>
          <w:rFonts w:ascii="Times New Roman" w:eastAsia="Times New Roman" w:hAnsi="Times New Roman" w:cs="Times New Roman"/>
          <w:color w:val="030303"/>
        </w:rPr>
        <w:t>ОДНОЙ ДУГИ</w:t>
      </w:r>
      <w:proofErr w:type="gramStart"/>
      <w:r w:rsidR="004B2B10">
        <w:rPr>
          <w:rFonts w:ascii="Times New Roman" w:eastAsia="Times New Roman" w:hAnsi="Times New Roman" w:cs="Times New Roman"/>
          <w:color w:val="030303"/>
        </w:rPr>
        <w:t>.</w:t>
      </w:r>
      <w:r w:rsidRPr="007841D7">
        <w:rPr>
          <w:rFonts w:ascii="Times New Roman" w:eastAsia="Times New Roman" w:hAnsi="Times New Roman" w:cs="Times New Roman"/>
          <w:color w:val="030303"/>
        </w:rPr>
        <w:t xml:space="preserve">. </w:t>
      </w:r>
      <w:proofErr w:type="gramEnd"/>
    </w:p>
    <w:p w:rsidR="00C04557" w:rsidRPr="00EC6CAB" w:rsidRDefault="00363EF9">
      <w:pPr>
        <w:spacing w:after="178"/>
        <w:ind w:right="637"/>
        <w:jc w:val="center"/>
        <w:rPr>
          <w:sz w:val="20"/>
          <w:szCs w:val="20"/>
        </w:rPr>
      </w:pPr>
      <w:r w:rsidRPr="00EC6CAB">
        <w:rPr>
          <w:rFonts w:ascii="Times New Roman" w:eastAsia="Times New Roman" w:hAnsi="Times New Roman" w:cs="Times New Roman"/>
          <w:b/>
          <w:color w:val="030303"/>
          <w:sz w:val="20"/>
          <w:szCs w:val="20"/>
        </w:rPr>
        <w:t xml:space="preserve">МОНТАЖ ПОЛИКАРБОНАТА </w:t>
      </w:r>
    </w:p>
    <w:p w:rsidR="00C04557" w:rsidRDefault="00363EF9">
      <w:pPr>
        <w:spacing w:after="33" w:line="288" w:lineRule="auto"/>
        <w:ind w:left="-5" w:right="1807" w:hanging="10"/>
        <w:jc w:val="both"/>
      </w:pPr>
      <w:r>
        <w:rPr>
          <w:rFonts w:ascii="Times New Roman" w:eastAsia="Times New Roman" w:hAnsi="Times New Roman" w:cs="Times New Roman"/>
          <w:color w:val="030303"/>
          <w:sz w:val="20"/>
        </w:rPr>
        <w:t xml:space="preserve">Монтаж поликарбоната начинается с краев теплицы при помощи </w:t>
      </w:r>
      <w:proofErr w:type="spellStart"/>
      <w:r>
        <w:rPr>
          <w:rFonts w:ascii="Times New Roman" w:eastAsia="Times New Roman" w:hAnsi="Times New Roman" w:cs="Times New Roman"/>
          <w:color w:val="030303"/>
          <w:sz w:val="20"/>
        </w:rPr>
        <w:t>шурупаверта</w:t>
      </w:r>
      <w:proofErr w:type="spellEnd"/>
      <w:r>
        <w:rPr>
          <w:rFonts w:ascii="Times New Roman" w:eastAsia="Times New Roman" w:hAnsi="Times New Roman" w:cs="Times New Roman"/>
          <w:color w:val="030303"/>
          <w:sz w:val="20"/>
        </w:rPr>
        <w:t xml:space="preserve"> и производится следующим способом:</w:t>
      </w:r>
      <w:r>
        <w:rPr>
          <w:rFonts w:ascii="Times New Roman" w:eastAsia="Times New Roman" w:hAnsi="Times New Roman" w:cs="Times New Roman"/>
          <w:sz w:val="20"/>
        </w:rPr>
        <w:t xml:space="preserve"> </w:t>
      </w:r>
    </w:p>
    <w:p w:rsidR="00FE37CB" w:rsidRDefault="00363EF9">
      <w:pPr>
        <w:spacing w:after="33" w:line="288" w:lineRule="auto"/>
        <w:ind w:left="-5" w:right="1870" w:hanging="10"/>
        <w:jc w:val="both"/>
        <w:rPr>
          <w:rFonts w:ascii="Times New Roman" w:eastAsia="Times New Roman" w:hAnsi="Times New Roman" w:cs="Times New Roman"/>
          <w:sz w:val="20"/>
        </w:rPr>
      </w:pPr>
      <w:r>
        <w:rPr>
          <w:rFonts w:ascii="Times New Roman" w:eastAsia="Times New Roman" w:hAnsi="Times New Roman" w:cs="Times New Roman"/>
          <w:color w:val="030303"/>
          <w:sz w:val="20"/>
        </w:rPr>
        <w:t>*При помощи рулетки производим замер внешней образующей дуги, включая оба основания.</w:t>
      </w:r>
      <w:r>
        <w:rPr>
          <w:rFonts w:ascii="Times New Roman" w:eastAsia="Times New Roman" w:hAnsi="Times New Roman" w:cs="Times New Roman"/>
          <w:sz w:val="20"/>
        </w:rPr>
        <w:t xml:space="preserve"> </w:t>
      </w:r>
    </w:p>
    <w:p w:rsidR="00C04557" w:rsidRDefault="00363EF9">
      <w:pPr>
        <w:spacing w:after="33" w:line="288" w:lineRule="auto"/>
        <w:ind w:left="-5" w:right="1870" w:hanging="10"/>
        <w:jc w:val="both"/>
      </w:pPr>
      <w:r>
        <w:rPr>
          <w:rFonts w:ascii="Times New Roman" w:eastAsia="Times New Roman" w:hAnsi="Times New Roman" w:cs="Times New Roman"/>
          <w:color w:val="030303"/>
          <w:sz w:val="20"/>
        </w:rPr>
        <w:t>*Полученный  размер отрезаем на ровной  поверхности по линейке от листа сотового поликарбоната  с небольшим запасом - около 10 см</w:t>
      </w:r>
      <w:proofErr w:type="gramStart"/>
      <w:r>
        <w:rPr>
          <w:rFonts w:ascii="Times New Roman" w:eastAsia="Times New Roman" w:hAnsi="Times New Roman" w:cs="Times New Roman"/>
          <w:color w:val="030303"/>
          <w:sz w:val="20"/>
        </w:rPr>
        <w:t xml:space="preserve"> </w:t>
      </w:r>
      <w:r>
        <w:rPr>
          <w:rFonts w:ascii="Times New Roman" w:eastAsia="Times New Roman" w:hAnsi="Times New Roman" w:cs="Times New Roman"/>
          <w:color w:val="262626"/>
          <w:sz w:val="20"/>
        </w:rPr>
        <w:t>.</w:t>
      </w:r>
      <w:proofErr w:type="gramEnd"/>
    </w:p>
    <w:p w:rsidR="00C04557" w:rsidRDefault="00363EF9">
      <w:pPr>
        <w:spacing w:after="33" w:line="288" w:lineRule="auto"/>
        <w:ind w:left="-5" w:right="663" w:hanging="10"/>
        <w:jc w:val="both"/>
      </w:pPr>
      <w:r>
        <w:rPr>
          <w:rFonts w:ascii="Times New Roman" w:eastAsia="Times New Roman" w:hAnsi="Times New Roman" w:cs="Times New Roman"/>
          <w:color w:val="030303"/>
          <w:sz w:val="20"/>
        </w:rPr>
        <w:t xml:space="preserve">*На дуги и торец уложить лист </w:t>
      </w:r>
      <w:r w:rsidR="002C2E37">
        <w:rPr>
          <w:rFonts w:ascii="Times New Roman" w:eastAsia="Times New Roman" w:hAnsi="Times New Roman" w:cs="Times New Roman"/>
          <w:color w:val="030303"/>
          <w:sz w:val="20"/>
        </w:rPr>
        <w:t xml:space="preserve">поликарбоната лицевой стороной </w:t>
      </w:r>
      <w:r>
        <w:rPr>
          <w:rFonts w:ascii="Times New Roman" w:eastAsia="Times New Roman" w:hAnsi="Times New Roman" w:cs="Times New Roman"/>
          <w:color w:val="030303"/>
          <w:sz w:val="20"/>
        </w:rPr>
        <w:t>вверх, предварительно  сняв</w:t>
      </w:r>
      <w:r>
        <w:rPr>
          <w:rFonts w:ascii="Times New Roman" w:eastAsia="Times New Roman" w:hAnsi="Times New Roman" w:cs="Times New Roman"/>
          <w:sz w:val="20"/>
        </w:rPr>
        <w:t xml:space="preserve"> </w:t>
      </w:r>
      <w:r>
        <w:rPr>
          <w:rFonts w:ascii="Times New Roman" w:eastAsia="Times New Roman" w:hAnsi="Times New Roman" w:cs="Times New Roman"/>
          <w:color w:val="030303"/>
          <w:sz w:val="20"/>
        </w:rPr>
        <w:t>с него прозрачную защитную п</w:t>
      </w:r>
      <w:r w:rsidR="00FE37CB">
        <w:rPr>
          <w:rFonts w:ascii="Times New Roman" w:eastAsia="Times New Roman" w:hAnsi="Times New Roman" w:cs="Times New Roman"/>
          <w:color w:val="030303"/>
          <w:sz w:val="20"/>
        </w:rPr>
        <w:t>ленку</w:t>
      </w:r>
      <w:r>
        <w:rPr>
          <w:rFonts w:ascii="Times New Roman" w:eastAsia="Times New Roman" w:hAnsi="Times New Roman" w:cs="Times New Roman"/>
          <w:color w:val="030303"/>
          <w:sz w:val="20"/>
        </w:rPr>
        <w:t>. Поликарбонат ложится таким образом, чтобы край листа вы</w:t>
      </w:r>
      <w:r w:rsidR="00FE37CB">
        <w:rPr>
          <w:rFonts w:ascii="Times New Roman" w:eastAsia="Times New Roman" w:hAnsi="Times New Roman" w:cs="Times New Roman"/>
          <w:color w:val="030303"/>
          <w:sz w:val="20"/>
        </w:rPr>
        <w:t>ступал над верхней частью торца на 2-5 см</w:t>
      </w:r>
      <w:r>
        <w:rPr>
          <w:rFonts w:ascii="Times New Roman" w:eastAsia="Times New Roman" w:hAnsi="Times New Roman" w:cs="Times New Roman"/>
          <w:color w:val="030303"/>
          <w:sz w:val="20"/>
        </w:rPr>
        <w:t xml:space="preserve">.  </w:t>
      </w:r>
    </w:p>
    <w:p w:rsidR="00C04557" w:rsidRDefault="00363EF9">
      <w:pPr>
        <w:spacing w:after="0" w:line="288" w:lineRule="auto"/>
        <w:ind w:left="-5" w:right="663" w:hanging="10"/>
        <w:jc w:val="both"/>
      </w:pPr>
      <w:r>
        <w:rPr>
          <w:rFonts w:ascii="Times New Roman" w:eastAsia="Times New Roman" w:hAnsi="Times New Roman" w:cs="Times New Roman"/>
          <w:color w:val="030303"/>
          <w:sz w:val="20"/>
        </w:rPr>
        <w:t xml:space="preserve">*Уложенный материал закрепить </w:t>
      </w:r>
      <w:proofErr w:type="gramStart"/>
      <w:r>
        <w:rPr>
          <w:rFonts w:ascii="Times New Roman" w:eastAsia="Times New Roman" w:hAnsi="Times New Roman" w:cs="Times New Roman"/>
          <w:color w:val="030303"/>
          <w:sz w:val="20"/>
        </w:rPr>
        <w:t>кровельными</w:t>
      </w:r>
      <w:proofErr w:type="gramEnd"/>
      <w:r>
        <w:rPr>
          <w:rFonts w:ascii="Times New Roman" w:eastAsia="Times New Roman" w:hAnsi="Times New Roman" w:cs="Times New Roman"/>
          <w:color w:val="030303"/>
          <w:sz w:val="20"/>
        </w:rPr>
        <w:t xml:space="preserve"> </w:t>
      </w:r>
      <w:proofErr w:type="spellStart"/>
      <w:r>
        <w:rPr>
          <w:rFonts w:ascii="Times New Roman" w:eastAsia="Times New Roman" w:hAnsi="Times New Roman" w:cs="Times New Roman"/>
          <w:color w:val="030303"/>
          <w:sz w:val="20"/>
        </w:rPr>
        <w:t>саморезами</w:t>
      </w:r>
      <w:proofErr w:type="spellEnd"/>
      <w:r>
        <w:rPr>
          <w:rFonts w:ascii="Times New Roman" w:eastAsia="Times New Roman" w:hAnsi="Times New Roman" w:cs="Times New Roman"/>
          <w:color w:val="030303"/>
          <w:sz w:val="20"/>
        </w:rPr>
        <w:t xml:space="preserve"> по образующей поверхности дуги, так, как представлено на рисунке 6</w:t>
      </w:r>
      <w:r>
        <w:rPr>
          <w:rFonts w:ascii="Times New Roman" w:eastAsia="Times New Roman" w:hAnsi="Times New Roman" w:cs="Times New Roman"/>
          <w:color w:val="262626"/>
          <w:sz w:val="20"/>
        </w:rPr>
        <w:t>.</w:t>
      </w:r>
      <w:r>
        <w:rPr>
          <w:rFonts w:ascii="Times New Roman" w:eastAsia="Times New Roman" w:hAnsi="Times New Roman" w:cs="Times New Roman"/>
          <w:sz w:val="20"/>
        </w:rPr>
        <w:t xml:space="preserve"> </w:t>
      </w:r>
    </w:p>
    <w:p w:rsidR="002C2E37" w:rsidRPr="00FE37CB" w:rsidRDefault="00FE37CB">
      <w:pPr>
        <w:spacing w:after="31"/>
        <w:rPr>
          <w:rFonts w:ascii="Times New Roman" w:eastAsia="Times New Roman" w:hAnsi="Times New Roman" w:cs="Times New Roman"/>
          <w:b/>
          <w:sz w:val="21"/>
        </w:rPr>
      </w:pPr>
      <w:r w:rsidRPr="00FE37CB">
        <w:rPr>
          <w:rFonts w:ascii="Times New Roman" w:eastAsia="Times New Roman" w:hAnsi="Times New Roman" w:cs="Times New Roman"/>
          <w:b/>
          <w:sz w:val="21"/>
        </w:rPr>
        <w:t>Рис. 8</w:t>
      </w:r>
      <w:r w:rsidR="002C2E37" w:rsidRPr="00FE37CB">
        <w:rPr>
          <w:rFonts w:ascii="Times New Roman" w:eastAsia="Times New Roman" w:hAnsi="Times New Roman" w:cs="Times New Roman"/>
          <w:b/>
          <w:sz w:val="21"/>
        </w:rPr>
        <w:t>. Крепление листов поликарбоната</w:t>
      </w:r>
    </w:p>
    <w:p w:rsidR="002C2E37" w:rsidRDefault="002C2E37">
      <w:pPr>
        <w:spacing w:after="31"/>
        <w:rPr>
          <w:rFonts w:ascii="Times New Roman" w:eastAsia="Times New Roman" w:hAnsi="Times New Roman" w:cs="Times New Roman"/>
          <w:sz w:val="21"/>
        </w:rPr>
      </w:pPr>
    </w:p>
    <w:p w:rsidR="002C2E37" w:rsidRDefault="002C2E37">
      <w:pPr>
        <w:spacing w:after="31"/>
        <w:rPr>
          <w:rFonts w:ascii="Times New Roman" w:eastAsia="Times New Roman" w:hAnsi="Times New Roman" w:cs="Times New Roman"/>
          <w:sz w:val="21"/>
        </w:rPr>
      </w:pPr>
    </w:p>
    <w:p w:rsidR="002C2E37" w:rsidRPr="00C37303" w:rsidRDefault="00EC6CAB" w:rsidP="00C37303">
      <w:pPr>
        <w:spacing w:after="31"/>
        <w:jc w:val="both"/>
        <w:rPr>
          <w:rFonts w:ascii="Times New Roman" w:eastAsia="Times New Roman" w:hAnsi="Times New Roman" w:cs="Times New Roman"/>
          <w:sz w:val="20"/>
          <w:szCs w:val="20"/>
        </w:rPr>
      </w:pPr>
      <w:r>
        <w:rPr>
          <w:rFonts w:ascii="Times New Roman" w:eastAsia="Times New Roman" w:hAnsi="Times New Roman" w:cs="Times New Roman"/>
          <w:noProof/>
          <w:sz w:val="21"/>
        </w:rPr>
        <w:drawing>
          <wp:anchor distT="0" distB="0" distL="114300" distR="114300" simplePos="0" relativeHeight="251670528" behindDoc="1" locked="0" layoutInCell="1" allowOverlap="1">
            <wp:simplePos x="0" y="0"/>
            <wp:positionH relativeFrom="margin">
              <wp:posOffset>-114300</wp:posOffset>
            </wp:positionH>
            <wp:positionV relativeFrom="paragraph">
              <wp:posOffset>-226060</wp:posOffset>
            </wp:positionV>
            <wp:extent cx="3907790" cy="1895475"/>
            <wp:effectExtent l="0" t="0" r="0" b="9525"/>
            <wp:wrapTight wrapText="bothSides">
              <wp:wrapPolygon edited="0">
                <wp:start x="0" y="0"/>
                <wp:lineTo x="0" y="21491"/>
                <wp:lineTo x="21481" y="21491"/>
                <wp:lineTo x="2148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907790" cy="1895475"/>
                    </a:xfrm>
                    <a:prstGeom prst="rect">
                      <a:avLst/>
                    </a:prstGeom>
                    <a:noFill/>
                  </pic:spPr>
                </pic:pic>
              </a:graphicData>
            </a:graphic>
            <wp14:sizeRelV relativeFrom="margin">
              <wp14:pctHeight>0</wp14:pctHeight>
            </wp14:sizeRelV>
          </wp:anchor>
        </w:drawing>
      </w:r>
      <w:r w:rsidR="002C2E37" w:rsidRPr="002C2E37">
        <w:rPr>
          <w:rFonts w:ascii="Times New Roman" w:eastAsia="Times New Roman" w:hAnsi="Times New Roman" w:cs="Times New Roman"/>
          <w:sz w:val="20"/>
          <w:szCs w:val="20"/>
        </w:rPr>
        <w:t>Обратите  внимание,  при  креплении  поликарбоната   к  каркасу</w:t>
      </w:r>
      <w:proofErr w:type="gramStart"/>
      <w:r w:rsidR="002C2E37" w:rsidRPr="002C2E37">
        <w:rPr>
          <w:rFonts w:ascii="Times New Roman" w:eastAsia="Times New Roman" w:hAnsi="Times New Roman" w:cs="Times New Roman"/>
          <w:sz w:val="20"/>
          <w:szCs w:val="20"/>
        </w:rPr>
        <w:t xml:space="preserve"> ,</w:t>
      </w:r>
      <w:proofErr w:type="gramEnd"/>
      <w:r w:rsidR="002C2E37" w:rsidRPr="002C2E37">
        <w:rPr>
          <w:rFonts w:ascii="Times New Roman" w:eastAsia="Times New Roman" w:hAnsi="Times New Roman" w:cs="Times New Roman"/>
          <w:sz w:val="20"/>
          <w:szCs w:val="20"/>
        </w:rPr>
        <w:t xml:space="preserve">  необходимо  соблюдать направление  крепления,  т. е. например,  крепить  поликарбонат,  по дуге,  слева  направо , слегка  натягивая  и  проглаживая  его для  препятствия  образования  пузырей  между  дугой  и </w:t>
      </w:r>
      <w:r w:rsidR="002C2E37" w:rsidRPr="004B2B10">
        <w:rPr>
          <w:rFonts w:ascii="Times New Roman" w:eastAsia="Times New Roman" w:hAnsi="Times New Roman" w:cs="Times New Roman"/>
          <w:sz w:val="20"/>
          <w:szCs w:val="20"/>
        </w:rPr>
        <w:t>поликарбонатом</w:t>
      </w:r>
      <w:r w:rsidR="004B2B10">
        <w:rPr>
          <w:rFonts w:ascii="Times New Roman" w:eastAsia="Times New Roman" w:hAnsi="Times New Roman" w:cs="Times New Roman"/>
          <w:b/>
          <w:i/>
          <w:sz w:val="20"/>
          <w:szCs w:val="20"/>
        </w:rPr>
        <w:t xml:space="preserve">. </w:t>
      </w:r>
      <w:r w:rsidR="002C2E37" w:rsidRPr="004B2B10">
        <w:rPr>
          <w:rFonts w:ascii="Times New Roman" w:eastAsia="Times New Roman" w:hAnsi="Times New Roman" w:cs="Times New Roman"/>
          <w:b/>
          <w:i/>
          <w:sz w:val="20"/>
          <w:szCs w:val="20"/>
          <w:u w:val="single"/>
        </w:rPr>
        <w:t xml:space="preserve">Крепить  поликарбонат сначала  у  основания  дуг с двух сторон,  </w:t>
      </w:r>
      <w:r w:rsidR="00C37303" w:rsidRPr="004B2B10">
        <w:rPr>
          <w:rFonts w:ascii="Times New Roman" w:eastAsia="Times New Roman" w:hAnsi="Times New Roman" w:cs="Times New Roman"/>
          <w:b/>
          <w:i/>
          <w:sz w:val="20"/>
          <w:szCs w:val="20"/>
          <w:u w:val="single"/>
        </w:rPr>
        <w:t>а потом  вверху  - неправильно.</w:t>
      </w:r>
    </w:p>
    <w:p w:rsidR="00C04557" w:rsidRDefault="00C04557">
      <w:pPr>
        <w:spacing w:after="0"/>
        <w:ind w:left="180"/>
        <w:jc w:val="center"/>
      </w:pPr>
      <w:bookmarkStart w:id="0" w:name="_GoBack"/>
      <w:bookmarkEnd w:id="0"/>
    </w:p>
    <w:p w:rsidR="00C04557" w:rsidRDefault="00363EF9">
      <w:pPr>
        <w:spacing w:after="11" w:line="269" w:lineRule="auto"/>
        <w:ind w:left="-15" w:right="633" w:firstLine="187"/>
        <w:jc w:val="both"/>
      </w:pPr>
      <w:r>
        <w:rPr>
          <w:rFonts w:ascii="Times New Roman" w:eastAsia="Times New Roman" w:hAnsi="Times New Roman" w:cs="Times New Roman"/>
          <w:sz w:val="20"/>
        </w:rPr>
        <w:t xml:space="preserve">Соединение  поликарбонатных  листов  на  теплице  происходит  внахлест, примерно  на 5 см.  При необходимости, выступающий поликарбонат ниже основания  обрезать ножом.  </w:t>
      </w:r>
    </w:p>
    <w:p w:rsidR="00C04557" w:rsidRDefault="00363EF9">
      <w:pPr>
        <w:spacing w:after="11" w:line="269" w:lineRule="auto"/>
        <w:ind w:left="197" w:right="633" w:hanging="10"/>
        <w:jc w:val="both"/>
      </w:pPr>
      <w:r>
        <w:rPr>
          <w:rFonts w:ascii="Times New Roman" w:eastAsia="Times New Roman" w:hAnsi="Times New Roman" w:cs="Times New Roman"/>
          <w:sz w:val="20"/>
        </w:rPr>
        <w:t xml:space="preserve">Соты поликарбоната  можно заклеить скотчем, либо закрыть специальным  П </w:t>
      </w:r>
      <w:proofErr w:type="gramStart"/>
      <w:r>
        <w:rPr>
          <w:rFonts w:ascii="Times New Roman" w:eastAsia="Times New Roman" w:hAnsi="Times New Roman" w:cs="Times New Roman"/>
          <w:sz w:val="20"/>
        </w:rPr>
        <w:t>-о</w:t>
      </w:r>
      <w:proofErr w:type="gramEnd"/>
      <w:r>
        <w:rPr>
          <w:rFonts w:ascii="Times New Roman" w:eastAsia="Times New Roman" w:hAnsi="Times New Roman" w:cs="Times New Roman"/>
          <w:sz w:val="20"/>
        </w:rPr>
        <w:t xml:space="preserve">бразным профилем  (в </w:t>
      </w:r>
    </w:p>
    <w:p w:rsidR="00C04557" w:rsidRDefault="00363EF9">
      <w:pPr>
        <w:spacing w:after="11" w:line="269" w:lineRule="auto"/>
        <w:ind w:left="-5" w:right="633" w:hanging="10"/>
        <w:jc w:val="both"/>
      </w:pPr>
      <w:r>
        <w:rPr>
          <w:rFonts w:ascii="Times New Roman" w:eastAsia="Times New Roman" w:hAnsi="Times New Roman" w:cs="Times New Roman"/>
          <w:sz w:val="20"/>
        </w:rPr>
        <w:t>комплект поставки не входит), во избежание образования испарины и проникновения насекомых</w:t>
      </w:r>
      <w:proofErr w:type="gramStart"/>
      <w:r>
        <w:rPr>
          <w:rFonts w:ascii="Times New Roman" w:eastAsia="Times New Roman" w:hAnsi="Times New Roman" w:cs="Times New Roman"/>
          <w:sz w:val="20"/>
        </w:rPr>
        <w:t xml:space="preserve"> </w:t>
      </w:r>
      <w:r>
        <w:rPr>
          <w:rFonts w:ascii="Times New Roman" w:eastAsia="Times New Roman" w:hAnsi="Times New Roman" w:cs="Times New Roman"/>
          <w:color w:val="424242"/>
          <w:sz w:val="20"/>
        </w:rPr>
        <w:t>.</w:t>
      </w:r>
      <w:proofErr w:type="gramEnd"/>
      <w:r>
        <w:rPr>
          <w:rFonts w:ascii="Times New Roman" w:eastAsia="Times New Roman" w:hAnsi="Times New Roman" w:cs="Times New Roman"/>
          <w:sz w:val="20"/>
        </w:rPr>
        <w:t xml:space="preserve"> </w:t>
      </w:r>
    </w:p>
    <w:p w:rsidR="00C04557" w:rsidRDefault="00363EF9" w:rsidP="00FE37CB">
      <w:pPr>
        <w:spacing w:after="0"/>
        <w:ind w:left="134"/>
      </w:pPr>
      <w:r>
        <w:rPr>
          <w:rFonts w:ascii="Times New Roman" w:eastAsia="Times New Roman" w:hAnsi="Times New Roman" w:cs="Times New Roman"/>
          <w:sz w:val="20"/>
        </w:rPr>
        <w:t xml:space="preserve"> </w:t>
      </w:r>
    </w:p>
    <w:p w:rsidR="00C04557" w:rsidRPr="00C37303" w:rsidRDefault="00363EF9" w:rsidP="00C37303">
      <w:pPr>
        <w:pStyle w:val="1"/>
        <w:ind w:right="620"/>
        <w:rPr>
          <w:sz w:val="22"/>
        </w:rPr>
      </w:pPr>
      <w:r w:rsidRPr="00FE37CB">
        <w:rPr>
          <w:sz w:val="22"/>
        </w:rPr>
        <w:t xml:space="preserve">УСТАНОВКА СТЯЖНЫХ ЛЕНТ </w:t>
      </w:r>
    </w:p>
    <w:p w:rsidR="00C04557" w:rsidRDefault="00363EF9">
      <w:pPr>
        <w:spacing w:after="13" w:line="270" w:lineRule="auto"/>
        <w:ind w:left="703" w:right="648" w:hanging="10"/>
        <w:jc w:val="both"/>
      </w:pPr>
      <w:r>
        <w:rPr>
          <w:rFonts w:ascii="Times New Roman" w:eastAsia="Times New Roman" w:hAnsi="Times New Roman" w:cs="Times New Roman"/>
          <w:color w:val="050505"/>
          <w:sz w:val="20"/>
        </w:rPr>
        <w:t xml:space="preserve">В стандартный комплект поставки входит лента на торцы и места стыков поликарбоната. </w:t>
      </w:r>
    </w:p>
    <w:p w:rsidR="00C04557" w:rsidRDefault="00363EF9">
      <w:pPr>
        <w:spacing w:after="13" w:line="270" w:lineRule="auto"/>
        <w:ind w:left="149" w:right="755" w:hanging="10"/>
        <w:jc w:val="both"/>
      </w:pPr>
      <w:r>
        <w:rPr>
          <w:rFonts w:ascii="Times New Roman" w:eastAsia="Times New Roman" w:hAnsi="Times New Roman" w:cs="Times New Roman"/>
          <w:color w:val="050505"/>
          <w:sz w:val="20"/>
        </w:rPr>
        <w:t xml:space="preserve">Действия по установке лент аналогичны действиям, по монтажу  поликарбоната, с той разницей,  что крепление  поликарбоната  </w:t>
      </w:r>
      <w:proofErr w:type="spellStart"/>
      <w:r>
        <w:rPr>
          <w:rFonts w:ascii="Times New Roman" w:eastAsia="Times New Roman" w:hAnsi="Times New Roman" w:cs="Times New Roman"/>
          <w:color w:val="050505"/>
          <w:sz w:val="20"/>
        </w:rPr>
        <w:t>саморезом</w:t>
      </w:r>
      <w:proofErr w:type="spellEnd"/>
      <w:r>
        <w:rPr>
          <w:rFonts w:ascii="Times New Roman" w:eastAsia="Times New Roman" w:hAnsi="Times New Roman" w:cs="Times New Roman"/>
          <w:color w:val="050505"/>
          <w:sz w:val="20"/>
        </w:rPr>
        <w:t xml:space="preserve">,  осуществляется  через оцинкованную ленту,   этот передовой  способ  крепления,  обеспечивает  большую  устойчивость  к  ветрам, предотвращает  прорыв </w:t>
      </w:r>
      <w:r>
        <w:rPr>
          <w:rFonts w:ascii="Times New Roman" w:eastAsia="Times New Roman" w:hAnsi="Times New Roman" w:cs="Times New Roman"/>
          <w:color w:val="050505"/>
          <w:sz w:val="20"/>
        </w:rPr>
        <w:lastRenderedPageBreak/>
        <w:t>поликарбоната,  и удерживает  листы  поликарбоната  по всей дуге теплицы. Концы стяжных лент рекомендуется крепить к фундаменту</w:t>
      </w:r>
      <w:r>
        <w:rPr>
          <w:rFonts w:ascii="Times New Roman" w:eastAsia="Times New Roman" w:hAnsi="Times New Roman" w:cs="Times New Roman"/>
          <w:sz w:val="20"/>
        </w:rPr>
        <w:t xml:space="preserve"> </w:t>
      </w:r>
      <w:r w:rsidR="00EC6CAB">
        <w:rPr>
          <w:rFonts w:ascii="Times New Roman" w:eastAsia="Times New Roman" w:hAnsi="Times New Roman" w:cs="Times New Roman"/>
          <w:color w:val="050505"/>
          <w:sz w:val="20"/>
        </w:rPr>
        <w:t>теплицы</w:t>
      </w:r>
      <w:r>
        <w:rPr>
          <w:rFonts w:ascii="Times New Roman" w:eastAsia="Times New Roman" w:hAnsi="Times New Roman" w:cs="Times New Roman"/>
          <w:color w:val="050505"/>
          <w:sz w:val="20"/>
        </w:rPr>
        <w:t xml:space="preserve">. </w:t>
      </w:r>
    </w:p>
    <w:p w:rsidR="00C04557" w:rsidRDefault="00363EF9" w:rsidP="00FE37CB">
      <w:pPr>
        <w:spacing w:after="0"/>
        <w:ind w:left="139"/>
      </w:pPr>
      <w:r>
        <w:rPr>
          <w:rFonts w:ascii="Times New Roman" w:eastAsia="Times New Roman" w:hAnsi="Times New Roman" w:cs="Times New Roman"/>
          <w:color w:val="050505"/>
        </w:rPr>
        <w:t xml:space="preserve"> </w:t>
      </w:r>
    </w:p>
    <w:p w:rsidR="00FE37CB" w:rsidRDefault="00FE37CB" w:rsidP="00FE37CB">
      <w:pPr>
        <w:spacing w:after="0"/>
        <w:ind w:left="135"/>
        <w:rPr>
          <w:rFonts w:ascii="Times New Roman" w:eastAsia="Times New Roman" w:hAnsi="Times New Roman" w:cs="Times New Roman"/>
          <w:b/>
          <w:color w:val="050505"/>
        </w:rPr>
      </w:pPr>
    </w:p>
    <w:p w:rsidR="00EC6CAB" w:rsidRPr="00EC6CAB" w:rsidRDefault="00EC6CAB" w:rsidP="00EC6CAB">
      <w:pPr>
        <w:spacing w:after="218"/>
      </w:pPr>
    </w:p>
    <w:p w:rsidR="00C37303" w:rsidRPr="00C37303" w:rsidRDefault="00C37303" w:rsidP="00C37303">
      <w:pPr>
        <w:tabs>
          <w:tab w:val="left" w:pos="5200"/>
        </w:tabs>
        <w:spacing w:after="200" w:line="276" w:lineRule="auto"/>
        <w:jc w:val="center"/>
        <w:rPr>
          <w:rFonts w:ascii="Times New Roman" w:hAnsi="Times New Roman" w:cs="Times New Roman"/>
          <w:color w:val="auto"/>
          <w:lang w:eastAsia="en-US"/>
        </w:rPr>
      </w:pPr>
      <w:r w:rsidRPr="00C37303">
        <w:rPr>
          <w:rFonts w:ascii="Times New Roman" w:hAnsi="Times New Roman" w:cs="Times New Roman"/>
          <w:b/>
          <w:color w:val="auto"/>
          <w:lang w:eastAsia="en-US"/>
        </w:rPr>
        <w:t>ПРАВИЛА ЭКСПЛУАТАЦИИ И УХОД ЗА ТЕПЛИЦЕЙ ИЗ ПОЛИКАРБОНАТА</w:t>
      </w:r>
    </w:p>
    <w:p w:rsidR="00C37303" w:rsidRPr="00C37303" w:rsidRDefault="00C37303" w:rsidP="00C37303">
      <w:pPr>
        <w:spacing w:after="0" w:line="240" w:lineRule="auto"/>
        <w:ind w:firstLine="708"/>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Теплицы из поликарбоната наиболее неприхотливый вариант теплиц, они значительно прочнее, надежнее и долговечнее, в отличи</w:t>
      </w:r>
      <w:proofErr w:type="gramStart"/>
      <w:r w:rsidRPr="00C37303">
        <w:rPr>
          <w:rFonts w:ascii="Times New Roman" w:hAnsi="Times New Roman" w:cs="Times New Roman"/>
          <w:color w:val="auto"/>
          <w:sz w:val="20"/>
          <w:szCs w:val="20"/>
          <w:lang w:eastAsia="en-US"/>
        </w:rPr>
        <w:t>и</w:t>
      </w:r>
      <w:proofErr w:type="gramEnd"/>
      <w:r w:rsidRPr="00C37303">
        <w:rPr>
          <w:rFonts w:ascii="Times New Roman" w:hAnsi="Times New Roman" w:cs="Times New Roman"/>
          <w:color w:val="auto"/>
          <w:sz w:val="20"/>
          <w:szCs w:val="20"/>
          <w:lang w:eastAsia="en-US"/>
        </w:rPr>
        <w:t xml:space="preserve"> от пленочных или стеклянных аналогов. Но даже они требуют соблюдения элементарных правил эксплуатации и минимального ухода.</w:t>
      </w:r>
    </w:p>
    <w:p w:rsidR="00C37303" w:rsidRPr="00C37303" w:rsidRDefault="00C37303" w:rsidP="00C37303">
      <w:pPr>
        <w:spacing w:after="0" w:line="240" w:lineRule="auto"/>
        <w:ind w:firstLine="708"/>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Теплица не является капитальным строением, Покупатель обязуется самостоятельно принимать меры по укреплению теплицы от воздействий ветра, осадков и снега, изменения уровня земли.</w:t>
      </w:r>
    </w:p>
    <w:p w:rsidR="00C37303" w:rsidRPr="00C37303" w:rsidRDefault="00C37303" w:rsidP="00C37303">
      <w:pPr>
        <w:spacing w:after="0" w:line="240" w:lineRule="auto"/>
        <w:ind w:firstLine="708"/>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b/>
          <w:color w:val="auto"/>
          <w:sz w:val="20"/>
          <w:szCs w:val="20"/>
          <w:lang w:eastAsia="en-US"/>
        </w:rPr>
      </w:pPr>
      <w:r w:rsidRPr="00C37303">
        <w:rPr>
          <w:rFonts w:ascii="Times New Roman" w:hAnsi="Times New Roman" w:cs="Times New Roman"/>
          <w:b/>
          <w:color w:val="auto"/>
          <w:sz w:val="20"/>
          <w:szCs w:val="20"/>
          <w:lang w:eastAsia="en-US"/>
        </w:rPr>
        <w:t>Эксплуатация теплиц в независимости от времени года: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лично проверяйте качество монтажа и соблюдения требований инструкции, если монтаж теплицы производится силами третьих лиц;</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собранная теплица должна быть установлена на предварительно подготовленную, ровную, утрамбованную поверхность по периметру основания, во избежание получения деформации каркаса;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при установке теплицы в районах с повышенными ветровыми нагрузками, рекомендуется установка ветрозащиты (дополнительного крепления фундамента к земле, к </w:t>
      </w:r>
      <w:proofErr w:type="gramStart"/>
      <w:r w:rsidRPr="00C37303">
        <w:rPr>
          <w:rFonts w:ascii="Times New Roman" w:hAnsi="Times New Roman" w:cs="Times New Roman"/>
          <w:color w:val="auto"/>
          <w:sz w:val="20"/>
          <w:szCs w:val="20"/>
          <w:lang w:eastAsia="en-US"/>
        </w:rPr>
        <w:t>примеру</w:t>
      </w:r>
      <w:proofErr w:type="gramEnd"/>
      <w:r w:rsidRPr="00C37303">
        <w:rPr>
          <w:rFonts w:ascii="Times New Roman" w:hAnsi="Times New Roman" w:cs="Times New Roman"/>
          <w:color w:val="auto"/>
          <w:sz w:val="20"/>
          <w:szCs w:val="20"/>
          <w:lang w:eastAsia="en-US"/>
        </w:rPr>
        <w:t xml:space="preserve"> забить металлические штыри в землю</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и прикрепить к фундаменту и к основанию теплицы</w:t>
      </w:r>
      <w:proofErr w:type="gramStart"/>
      <w:r w:rsidRPr="00C37303">
        <w:rPr>
          <w:rFonts w:ascii="Times New Roman" w:hAnsi="Times New Roman" w:cs="Times New Roman"/>
          <w:color w:val="auto"/>
          <w:sz w:val="20"/>
          <w:szCs w:val="20"/>
          <w:lang w:eastAsia="en-US"/>
        </w:rPr>
        <w:t xml:space="preserve"> )</w:t>
      </w:r>
      <w:proofErr w:type="gramEnd"/>
      <w:r w:rsidRPr="00C37303">
        <w:rPr>
          <w:rFonts w:ascii="Times New Roman" w:hAnsi="Times New Roman" w:cs="Times New Roman"/>
          <w:color w:val="auto"/>
          <w:sz w:val="20"/>
          <w:szCs w:val="20"/>
          <w:lang w:eastAsia="en-US"/>
        </w:rPr>
        <w:t>, закрывайте щели между брусом и землей;</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равномерно распределяйте нагрузку от </w:t>
      </w:r>
      <w:proofErr w:type="gramStart"/>
      <w:r w:rsidRPr="00C37303">
        <w:rPr>
          <w:rFonts w:ascii="Times New Roman" w:hAnsi="Times New Roman" w:cs="Times New Roman"/>
          <w:color w:val="auto"/>
          <w:sz w:val="20"/>
          <w:szCs w:val="20"/>
          <w:lang w:eastAsia="en-US"/>
        </w:rPr>
        <w:t>подвешенных</w:t>
      </w:r>
      <w:proofErr w:type="gramEnd"/>
      <w:r w:rsidRPr="00C37303">
        <w:rPr>
          <w:rFonts w:ascii="Times New Roman" w:hAnsi="Times New Roman" w:cs="Times New Roman"/>
          <w:color w:val="auto"/>
          <w:sz w:val="20"/>
          <w:szCs w:val="20"/>
          <w:lang w:eastAsia="en-US"/>
        </w:rPr>
        <w:t xml:space="preserve"> растений на каркас теплицы;</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не отставляйте форточки и двери </w:t>
      </w:r>
      <w:proofErr w:type="gramStart"/>
      <w:r w:rsidRPr="00C37303">
        <w:rPr>
          <w:rFonts w:ascii="Times New Roman" w:hAnsi="Times New Roman" w:cs="Times New Roman"/>
          <w:color w:val="auto"/>
          <w:sz w:val="20"/>
          <w:szCs w:val="20"/>
          <w:lang w:eastAsia="en-US"/>
        </w:rPr>
        <w:t>открытыми</w:t>
      </w:r>
      <w:proofErr w:type="gramEnd"/>
      <w:r w:rsidRPr="00C37303">
        <w:rPr>
          <w:rFonts w:ascii="Times New Roman" w:hAnsi="Times New Roman" w:cs="Times New Roman"/>
          <w:color w:val="auto"/>
          <w:sz w:val="20"/>
          <w:szCs w:val="20"/>
          <w:lang w:eastAsia="en-US"/>
        </w:rPr>
        <w:t xml:space="preserve"> при порывистом ветре;</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берегите теплицу от огня и повышенных температур</w:t>
      </w:r>
      <w:proofErr w:type="gramStart"/>
      <w:r w:rsidRPr="00C37303">
        <w:rPr>
          <w:rFonts w:ascii="Times New Roman" w:hAnsi="Times New Roman" w:cs="Times New Roman"/>
          <w:color w:val="auto"/>
          <w:sz w:val="20"/>
          <w:szCs w:val="20"/>
          <w:lang w:eastAsia="en-US"/>
        </w:rPr>
        <w:t>.</w:t>
      </w:r>
      <w:proofErr w:type="gramEnd"/>
      <w:r w:rsidRPr="00C37303">
        <w:rPr>
          <w:rFonts w:ascii="Times New Roman" w:hAnsi="Times New Roman" w:cs="Times New Roman"/>
          <w:color w:val="auto"/>
          <w:sz w:val="20"/>
          <w:szCs w:val="20"/>
          <w:lang w:eastAsia="en-US"/>
        </w:rPr>
        <w:t xml:space="preserve"> (</w:t>
      </w:r>
      <w:proofErr w:type="gramStart"/>
      <w:r w:rsidRPr="00C37303">
        <w:rPr>
          <w:rFonts w:ascii="Times New Roman" w:hAnsi="Times New Roman" w:cs="Times New Roman"/>
          <w:color w:val="auto"/>
          <w:sz w:val="20"/>
          <w:szCs w:val="20"/>
          <w:lang w:eastAsia="en-US"/>
        </w:rPr>
        <w:t>н</w:t>
      </w:r>
      <w:proofErr w:type="gramEnd"/>
      <w:r w:rsidRPr="00C37303">
        <w:rPr>
          <w:rFonts w:ascii="Times New Roman" w:hAnsi="Times New Roman" w:cs="Times New Roman"/>
          <w:color w:val="auto"/>
          <w:sz w:val="20"/>
          <w:szCs w:val="20"/>
          <w:lang w:eastAsia="en-US"/>
        </w:rPr>
        <w:t>е рекомендуется разводить костер вблизи теплицы, при устройстве отапливаемой теплицы, необходимо соблюдать меры предосторожности);</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мыть теплицу из поликарбоната нужно обычной водой, не допускается использование чистящих средств, жестких губок, </w:t>
      </w:r>
      <w:proofErr w:type="spellStart"/>
      <w:r w:rsidRPr="00C37303">
        <w:rPr>
          <w:rFonts w:ascii="Times New Roman" w:hAnsi="Times New Roman" w:cs="Times New Roman"/>
          <w:color w:val="auto"/>
          <w:sz w:val="20"/>
          <w:szCs w:val="20"/>
          <w:lang w:eastAsia="en-US"/>
        </w:rPr>
        <w:t>тк</w:t>
      </w:r>
      <w:proofErr w:type="spellEnd"/>
      <w:r w:rsidRPr="00C37303">
        <w:rPr>
          <w:rFonts w:ascii="Times New Roman" w:hAnsi="Times New Roman" w:cs="Times New Roman"/>
          <w:color w:val="auto"/>
          <w:sz w:val="20"/>
          <w:szCs w:val="20"/>
          <w:lang w:eastAsia="en-US"/>
        </w:rPr>
        <w:t xml:space="preserve"> они уничтожают тонкую пленку на поликарбонате, блокирующую У</w:t>
      </w:r>
      <w:proofErr w:type="gramStart"/>
      <w:r w:rsidRPr="00C37303">
        <w:rPr>
          <w:rFonts w:ascii="Times New Roman" w:hAnsi="Times New Roman" w:cs="Times New Roman"/>
          <w:color w:val="auto"/>
          <w:sz w:val="20"/>
          <w:szCs w:val="20"/>
          <w:lang w:eastAsia="en-US"/>
        </w:rPr>
        <w:t>Ф-</w:t>
      </w:r>
      <w:proofErr w:type="gramEnd"/>
      <w:r w:rsidRPr="00C37303">
        <w:rPr>
          <w:rFonts w:ascii="Times New Roman" w:hAnsi="Times New Roman" w:cs="Times New Roman"/>
          <w:color w:val="auto"/>
          <w:sz w:val="20"/>
          <w:szCs w:val="20"/>
          <w:lang w:eastAsia="en-US"/>
        </w:rPr>
        <w:t xml:space="preserve"> лучи. Не мойте поликарбонат, нагретый от солнечных лучей, дождитесь полного остывания;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весной и осенью проводите проверку состояния теплицы (целостность и устойчивость каркаса, фундамента и поликарбонатных листов, отсутствие щелей и пр.);</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w:t>
      </w:r>
      <w:proofErr w:type="spellStart"/>
      <w:r w:rsidRPr="00C37303">
        <w:rPr>
          <w:rFonts w:ascii="Times New Roman" w:hAnsi="Times New Roman" w:cs="Times New Roman"/>
          <w:color w:val="auto"/>
          <w:sz w:val="20"/>
          <w:szCs w:val="20"/>
          <w:lang w:eastAsia="en-US"/>
        </w:rPr>
        <w:t>содержате</w:t>
      </w:r>
      <w:proofErr w:type="spellEnd"/>
      <w:r w:rsidRPr="00C37303">
        <w:rPr>
          <w:rFonts w:ascii="Times New Roman" w:hAnsi="Times New Roman" w:cs="Times New Roman"/>
          <w:color w:val="auto"/>
          <w:sz w:val="20"/>
          <w:szCs w:val="20"/>
          <w:lang w:eastAsia="en-US"/>
        </w:rPr>
        <w:t xml:space="preserve"> покрытие </w:t>
      </w:r>
      <w:proofErr w:type="gramStart"/>
      <w:r w:rsidRPr="00C37303">
        <w:rPr>
          <w:rFonts w:ascii="Times New Roman" w:hAnsi="Times New Roman" w:cs="Times New Roman"/>
          <w:color w:val="auto"/>
          <w:sz w:val="20"/>
          <w:szCs w:val="20"/>
          <w:lang w:eastAsia="en-US"/>
        </w:rPr>
        <w:t>чистым</w:t>
      </w:r>
      <w:proofErr w:type="gramEnd"/>
      <w:r w:rsidRPr="00C37303">
        <w:rPr>
          <w:rFonts w:ascii="Times New Roman" w:hAnsi="Times New Roman" w:cs="Times New Roman"/>
          <w:color w:val="auto"/>
          <w:sz w:val="20"/>
          <w:szCs w:val="20"/>
          <w:lang w:eastAsia="en-US"/>
        </w:rPr>
        <w:t xml:space="preserve"> – отсутствие загрязнений внешней поверхности существенно облегчает сход снега в зимний период;</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b/>
          <w:color w:val="auto"/>
          <w:sz w:val="20"/>
          <w:szCs w:val="20"/>
          <w:lang w:eastAsia="en-US"/>
        </w:rPr>
      </w:pPr>
      <w:r w:rsidRPr="00C37303">
        <w:rPr>
          <w:rFonts w:ascii="Times New Roman" w:hAnsi="Times New Roman" w:cs="Times New Roman"/>
          <w:b/>
          <w:color w:val="auto"/>
          <w:sz w:val="20"/>
          <w:szCs w:val="20"/>
          <w:lang w:eastAsia="en-US"/>
        </w:rPr>
        <w:t>Рекомендации по эксплуатации теплицы зимой:</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Теплица в покрытом состоянии рассчитана на снеговую нагрузку не более 20 кг/</w:t>
      </w:r>
      <w:proofErr w:type="spellStart"/>
      <w:r w:rsidRPr="00C37303">
        <w:rPr>
          <w:rFonts w:ascii="Times New Roman" w:hAnsi="Times New Roman" w:cs="Times New Roman"/>
          <w:color w:val="auto"/>
          <w:sz w:val="20"/>
          <w:szCs w:val="20"/>
          <w:lang w:eastAsia="en-US"/>
        </w:rPr>
        <w:t>кв</w:t>
      </w:r>
      <w:proofErr w:type="gramStart"/>
      <w:r w:rsidRPr="00C37303">
        <w:rPr>
          <w:rFonts w:ascii="Times New Roman" w:hAnsi="Times New Roman" w:cs="Times New Roman"/>
          <w:color w:val="auto"/>
          <w:sz w:val="20"/>
          <w:szCs w:val="20"/>
          <w:lang w:eastAsia="en-US"/>
        </w:rPr>
        <w:t>.м</w:t>
      </w:r>
      <w:proofErr w:type="spellEnd"/>
      <w:proofErr w:type="gramEnd"/>
      <w:r w:rsidRPr="00C37303">
        <w:rPr>
          <w:rFonts w:ascii="Times New Roman" w:hAnsi="Times New Roman" w:cs="Times New Roman"/>
          <w:color w:val="auto"/>
          <w:sz w:val="20"/>
          <w:szCs w:val="20"/>
          <w:lang w:eastAsia="en-US"/>
        </w:rPr>
        <w:t xml:space="preserve"> и ветер скоростью не более 12 м/с.</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аккуратно </w:t>
      </w:r>
      <w:proofErr w:type="spellStart"/>
      <w:r w:rsidRPr="00C37303">
        <w:rPr>
          <w:rFonts w:ascii="Times New Roman" w:hAnsi="Times New Roman" w:cs="Times New Roman"/>
          <w:color w:val="auto"/>
          <w:sz w:val="20"/>
          <w:szCs w:val="20"/>
          <w:lang w:eastAsia="en-US"/>
        </w:rPr>
        <w:t>сбрасывайте</w:t>
      </w:r>
      <w:proofErr w:type="spellEnd"/>
      <w:r w:rsidRPr="00C37303">
        <w:rPr>
          <w:rFonts w:ascii="Times New Roman" w:hAnsi="Times New Roman" w:cs="Times New Roman"/>
          <w:color w:val="auto"/>
          <w:sz w:val="20"/>
          <w:szCs w:val="20"/>
          <w:lang w:eastAsia="en-US"/>
        </w:rPr>
        <w:t xml:space="preserve"> снег с теплицы после обильных снегопадов и не допускайте образования снежной шапки;</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в период обильного снегопада (если нет возможности счищать снег) устанавливайте подпорки под дуги каркаса, что предотвратит их деформацию и продлить срок службы теплицы. Особенно это актуально для теплиц, с шагом между дугами более 0,65 м и длинны теплицы более 6 м;</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в случае установки в теплице систем автоматического проветривания, обогрева почвы, </w:t>
      </w:r>
      <w:proofErr w:type="spellStart"/>
      <w:r w:rsidRPr="00C37303">
        <w:rPr>
          <w:rFonts w:ascii="Times New Roman" w:hAnsi="Times New Roman" w:cs="Times New Roman"/>
          <w:color w:val="auto"/>
          <w:sz w:val="20"/>
          <w:szCs w:val="20"/>
          <w:lang w:eastAsia="en-US"/>
        </w:rPr>
        <w:t>досвета</w:t>
      </w:r>
      <w:proofErr w:type="spellEnd"/>
      <w:r w:rsidRPr="00C37303">
        <w:rPr>
          <w:rFonts w:ascii="Times New Roman" w:hAnsi="Times New Roman" w:cs="Times New Roman"/>
          <w:color w:val="auto"/>
          <w:sz w:val="20"/>
          <w:szCs w:val="20"/>
          <w:lang w:eastAsia="en-US"/>
        </w:rPr>
        <w:t xml:space="preserve"> и полива, </w:t>
      </w:r>
      <w:proofErr w:type="spellStart"/>
      <w:r w:rsidRPr="00C37303">
        <w:rPr>
          <w:rFonts w:ascii="Times New Roman" w:hAnsi="Times New Roman" w:cs="Times New Roman"/>
          <w:color w:val="auto"/>
          <w:sz w:val="20"/>
          <w:szCs w:val="20"/>
          <w:lang w:eastAsia="en-US"/>
        </w:rPr>
        <w:t>демонтируйте</w:t>
      </w:r>
      <w:proofErr w:type="spellEnd"/>
      <w:r w:rsidRPr="00C37303">
        <w:rPr>
          <w:rFonts w:ascii="Times New Roman" w:hAnsi="Times New Roman" w:cs="Times New Roman"/>
          <w:color w:val="auto"/>
          <w:sz w:val="20"/>
          <w:szCs w:val="20"/>
          <w:lang w:eastAsia="en-US"/>
        </w:rPr>
        <w:t xml:space="preserve"> их на </w:t>
      </w:r>
      <w:proofErr w:type="spellStart"/>
      <w:r w:rsidRPr="00C37303">
        <w:rPr>
          <w:rFonts w:ascii="Times New Roman" w:hAnsi="Times New Roman" w:cs="Times New Roman"/>
          <w:color w:val="auto"/>
          <w:sz w:val="20"/>
          <w:szCs w:val="20"/>
          <w:lang w:eastAsia="en-US"/>
        </w:rPr>
        <w:t>зимнии</w:t>
      </w:r>
      <w:proofErr w:type="spellEnd"/>
      <w:r w:rsidRPr="00C37303">
        <w:rPr>
          <w:rFonts w:ascii="Times New Roman" w:hAnsi="Times New Roman" w:cs="Times New Roman"/>
          <w:color w:val="auto"/>
          <w:sz w:val="20"/>
          <w:szCs w:val="20"/>
          <w:lang w:eastAsia="en-US"/>
        </w:rPr>
        <w:t>̆ период для исключения поломок;</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расчищать снег, накопившийся вокруг теплицы, если его высота становится больше 0,5 метра;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НЕ устанавливайте теплицу вблизи забора или построек. Это может помешать сходу снега зимой и, в итоге, разрушить конструкцию.</w:t>
      </w:r>
    </w:p>
    <w:tbl>
      <w:tblPr>
        <w:tblpPr w:leftFromText="180" w:rightFromText="180" w:vertAnchor="text" w:tblpX="26" w:tblpY="18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37303" w:rsidRPr="00C37303" w:rsidTr="001E291C">
        <w:trPr>
          <w:trHeight w:val="1408"/>
        </w:trPr>
        <w:tc>
          <w:tcPr>
            <w:tcW w:w="10060" w:type="dxa"/>
          </w:tcPr>
          <w:p w:rsidR="00C37303" w:rsidRPr="00C37303" w:rsidRDefault="00C37303" w:rsidP="00C37303">
            <w:pPr>
              <w:jc w:val="both"/>
              <w:rPr>
                <w:rFonts w:ascii="Times New Roman" w:hAnsi="Times New Roman" w:cs="Times New Roman"/>
                <w:sz w:val="20"/>
                <w:szCs w:val="20"/>
                <w:lang w:eastAsia="en-US"/>
              </w:rPr>
            </w:pPr>
            <w:r w:rsidRPr="00C37303">
              <w:rPr>
                <w:rFonts w:ascii="Times New Roman" w:hAnsi="Times New Roman" w:cs="Times New Roman"/>
                <w:color w:val="FF0000"/>
                <w:sz w:val="20"/>
                <w:szCs w:val="20"/>
                <w:lang w:eastAsia="en-US"/>
              </w:rPr>
              <w:t xml:space="preserve">ВНИМАНИЕ! </w:t>
            </w:r>
            <w:r w:rsidRPr="00C37303">
              <w:rPr>
                <w:rFonts w:ascii="Times New Roman" w:hAnsi="Times New Roman" w:cs="Times New Roman"/>
                <w:sz w:val="20"/>
                <w:szCs w:val="20"/>
                <w:lang w:eastAsia="en-US"/>
              </w:rPr>
              <w:t>Если во время оттепели снег примёрз к поверхности поликарбоната, не пытайтесь его соскабливать, вы можете повредить поверхность. Любые царапины снижают светопроницаемость покрытия. Снег нужно также сдвигать от стенок по всему периметру, потому что под весом сугробов она может потерять форму. Не рекомендуется держать дверь в теплицу зимой открытой, они могут быть деформированы от ветра. Соблюдение правил ухода за теплицей во все времена года продлит срок её эксплуатации на десятки лет.</w:t>
            </w:r>
          </w:p>
        </w:tc>
      </w:tr>
    </w:tbl>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Запрещено:</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1. Производить монтаж теплицы на мерзлый грунт;</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2. Использовать теплицу без надлежащего крепления теплицы к основанию и при необходимости основания к грунту (при сильных ветрах);</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lastRenderedPageBreak/>
        <w:t xml:space="preserve">3. Использовать теплицу, собранную частично, не по инструкции (если установлены не все элементы каркаса, без должного количества крепежного элемента, болтов и </w:t>
      </w:r>
      <w:proofErr w:type="spellStart"/>
      <w:r w:rsidRPr="00C37303">
        <w:rPr>
          <w:rFonts w:ascii="Times New Roman" w:hAnsi="Times New Roman" w:cs="Times New Roman"/>
          <w:color w:val="auto"/>
          <w:sz w:val="20"/>
          <w:szCs w:val="20"/>
          <w:lang w:eastAsia="en-US"/>
        </w:rPr>
        <w:t>саморезов</w:t>
      </w:r>
      <w:proofErr w:type="spellEnd"/>
      <w:r w:rsidRPr="00C37303">
        <w:rPr>
          <w:rFonts w:ascii="Times New Roman" w:hAnsi="Times New Roman" w:cs="Times New Roman"/>
          <w:color w:val="auto"/>
          <w:sz w:val="20"/>
          <w:szCs w:val="20"/>
          <w:lang w:eastAsia="en-US"/>
        </w:rPr>
        <w:t>);</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4. Вносить корректировки в конструкцию теплицы, сверлить дополнительные сквозные</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отверстия в дугах;</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5. Оставлять двери и форточки открытыми во время сильного ветра или урагана;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6. Устанавливать теплицу вблизи деревьев и </w:t>
      </w:r>
      <w:proofErr w:type="gramStart"/>
      <w:r w:rsidRPr="00C37303">
        <w:rPr>
          <w:rFonts w:ascii="Times New Roman" w:hAnsi="Times New Roman" w:cs="Times New Roman"/>
          <w:color w:val="auto"/>
          <w:sz w:val="20"/>
          <w:szCs w:val="20"/>
          <w:lang w:eastAsia="en-US"/>
        </w:rPr>
        <w:t>строении</w:t>
      </w:r>
      <w:proofErr w:type="gramEnd"/>
      <w:r w:rsidRPr="00C37303">
        <w:rPr>
          <w:rFonts w:ascii="Times New Roman" w:hAnsi="Times New Roman" w:cs="Times New Roman"/>
          <w:color w:val="auto"/>
          <w:sz w:val="20"/>
          <w:szCs w:val="20"/>
          <w:lang w:eastAsia="en-US"/>
        </w:rPr>
        <w:t>̆, с которых могут упасть лед, снег и другие</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Предметы;</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7. Превышать допустимую нагрузку на каркас от снега, льда, </w:t>
      </w:r>
      <w:proofErr w:type="gramStart"/>
      <w:r w:rsidRPr="00C37303">
        <w:rPr>
          <w:rFonts w:ascii="Times New Roman" w:hAnsi="Times New Roman" w:cs="Times New Roman"/>
          <w:color w:val="auto"/>
          <w:sz w:val="20"/>
          <w:szCs w:val="20"/>
          <w:lang w:eastAsia="en-US"/>
        </w:rPr>
        <w:t>подвешенных</w:t>
      </w:r>
      <w:proofErr w:type="gramEnd"/>
      <w:r w:rsidRPr="00C37303">
        <w:rPr>
          <w:rFonts w:ascii="Times New Roman" w:hAnsi="Times New Roman" w:cs="Times New Roman"/>
          <w:color w:val="auto"/>
          <w:sz w:val="20"/>
          <w:szCs w:val="20"/>
          <w:lang w:eastAsia="en-US"/>
        </w:rPr>
        <w:t xml:space="preserve"> растений или</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дополнительного оборудования.</w:t>
      </w:r>
    </w:p>
    <w:p w:rsidR="00C37303" w:rsidRPr="00C37303" w:rsidRDefault="00C37303" w:rsidP="00C37303">
      <w:pPr>
        <w:spacing w:after="0" w:line="240" w:lineRule="auto"/>
        <w:jc w:val="center"/>
        <w:rPr>
          <w:rFonts w:ascii="Times New Roman" w:hAnsi="Times New Roman" w:cs="Times New Roman"/>
          <w:b/>
          <w:color w:val="auto"/>
          <w:sz w:val="20"/>
          <w:szCs w:val="20"/>
          <w:lang w:eastAsia="en-US"/>
        </w:rPr>
      </w:pPr>
      <w:r w:rsidRPr="00C37303">
        <w:rPr>
          <w:rFonts w:ascii="Times New Roman" w:hAnsi="Times New Roman" w:cs="Times New Roman"/>
          <w:b/>
          <w:color w:val="auto"/>
          <w:sz w:val="20"/>
          <w:szCs w:val="20"/>
          <w:lang w:eastAsia="en-US"/>
        </w:rPr>
        <w:t>ГАРАНТИЙНЫЕ ОБЯЗАТЕЛЬСТВА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*Гарантия на собираемость каркаса 2 года с момента приобретения.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*Срок эксплуатации, при соблюдении всех рекомендаци</w:t>
      </w:r>
      <w:proofErr w:type="gramStart"/>
      <w:r w:rsidRPr="00C37303">
        <w:rPr>
          <w:rFonts w:ascii="Times New Roman" w:hAnsi="Times New Roman" w:cs="Times New Roman"/>
          <w:color w:val="auto"/>
          <w:sz w:val="20"/>
          <w:szCs w:val="20"/>
          <w:lang w:eastAsia="en-US"/>
        </w:rPr>
        <w:t>й-</w:t>
      </w:r>
      <w:proofErr w:type="gramEnd"/>
      <w:r w:rsidRPr="00C37303">
        <w:rPr>
          <w:rFonts w:ascii="Times New Roman" w:hAnsi="Times New Roman" w:cs="Times New Roman"/>
          <w:color w:val="auto"/>
          <w:sz w:val="20"/>
          <w:szCs w:val="20"/>
          <w:lang w:eastAsia="en-US"/>
        </w:rPr>
        <w:t xml:space="preserve"> от 10 лет.</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*Гарантийные обязательства действительны только в случае соблюдения всех рекомендаций и условий эксплуатации. Гарантия осуществляется по товарному чеку.</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*Изготовитель оставляет за </w:t>
      </w:r>
      <w:proofErr w:type="spellStart"/>
      <w:r w:rsidRPr="00C37303">
        <w:rPr>
          <w:rFonts w:ascii="Times New Roman" w:hAnsi="Times New Roman" w:cs="Times New Roman"/>
          <w:color w:val="auto"/>
          <w:sz w:val="20"/>
          <w:szCs w:val="20"/>
          <w:lang w:eastAsia="en-US"/>
        </w:rPr>
        <w:t>собои</w:t>
      </w:r>
      <w:proofErr w:type="spellEnd"/>
      <w:r w:rsidRPr="00C37303">
        <w:rPr>
          <w:rFonts w:ascii="Times New Roman" w:hAnsi="Times New Roman" w:cs="Times New Roman"/>
          <w:color w:val="auto"/>
          <w:sz w:val="20"/>
          <w:szCs w:val="20"/>
          <w:lang w:eastAsia="en-US"/>
        </w:rPr>
        <w:t>̆ право вносить изменения в конструкцию, комплектацию и наименование каркасов теплиц и их элементов.</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Изготовитель теплицы несет ответственность:</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комплектность каркаса теплицы, полноту </w:t>
      </w:r>
      <w:proofErr w:type="spellStart"/>
      <w:r w:rsidRPr="00C37303">
        <w:rPr>
          <w:rFonts w:ascii="Times New Roman" w:hAnsi="Times New Roman" w:cs="Times New Roman"/>
          <w:color w:val="auto"/>
          <w:sz w:val="20"/>
          <w:szCs w:val="20"/>
          <w:lang w:eastAsia="en-US"/>
        </w:rPr>
        <w:t>необходимои</w:t>
      </w:r>
      <w:proofErr w:type="spellEnd"/>
      <w:r w:rsidRPr="00C37303">
        <w:rPr>
          <w:rFonts w:ascii="Times New Roman" w:hAnsi="Times New Roman" w:cs="Times New Roman"/>
          <w:color w:val="auto"/>
          <w:sz w:val="20"/>
          <w:szCs w:val="20"/>
          <w:lang w:eastAsia="en-US"/>
        </w:rPr>
        <w:t>̆ фурнитуры;</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сборку каркаса в соответствии с </w:t>
      </w:r>
      <w:proofErr w:type="spellStart"/>
      <w:r w:rsidRPr="00C37303">
        <w:rPr>
          <w:rFonts w:ascii="Times New Roman" w:hAnsi="Times New Roman" w:cs="Times New Roman"/>
          <w:color w:val="auto"/>
          <w:sz w:val="20"/>
          <w:szCs w:val="20"/>
          <w:lang w:eastAsia="en-US"/>
        </w:rPr>
        <w:t>инструкциеи</w:t>
      </w:r>
      <w:proofErr w:type="spellEnd"/>
      <w:r w:rsidRPr="00C37303">
        <w:rPr>
          <w:rFonts w:ascii="Times New Roman" w:hAnsi="Times New Roman" w:cs="Times New Roman"/>
          <w:color w:val="auto"/>
          <w:sz w:val="20"/>
          <w:szCs w:val="20"/>
          <w:lang w:eastAsia="en-US"/>
        </w:rPr>
        <w:t>̆;</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качество товара согласно законодательству </w:t>
      </w:r>
      <w:proofErr w:type="spellStart"/>
      <w:r w:rsidRPr="00C37303">
        <w:rPr>
          <w:rFonts w:ascii="Times New Roman" w:hAnsi="Times New Roman" w:cs="Times New Roman"/>
          <w:color w:val="auto"/>
          <w:sz w:val="20"/>
          <w:szCs w:val="20"/>
          <w:lang w:eastAsia="en-US"/>
        </w:rPr>
        <w:t>Российскои</w:t>
      </w:r>
      <w:proofErr w:type="spellEnd"/>
      <w:r w:rsidRPr="00C37303">
        <w:rPr>
          <w:rFonts w:ascii="Times New Roman" w:hAnsi="Times New Roman" w:cs="Times New Roman"/>
          <w:color w:val="auto"/>
          <w:sz w:val="20"/>
          <w:szCs w:val="20"/>
          <w:lang w:eastAsia="en-US"/>
        </w:rPr>
        <w:t>̆ Федерации;</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Изготовитель не несет ответственность:</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За покрытие, которое может быть повреждено в результате естественного износа, перевозки, монтажа, использования;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отклонение размеров и радиусов изгиба элементов каркаса, </w:t>
      </w:r>
      <w:proofErr w:type="gramStart"/>
      <w:r w:rsidRPr="00C37303">
        <w:rPr>
          <w:rFonts w:ascii="Times New Roman" w:hAnsi="Times New Roman" w:cs="Times New Roman"/>
          <w:color w:val="auto"/>
          <w:sz w:val="20"/>
          <w:szCs w:val="20"/>
          <w:lang w:eastAsia="en-US"/>
        </w:rPr>
        <w:t>допускающие</w:t>
      </w:r>
      <w:proofErr w:type="gramEnd"/>
      <w:r w:rsidRPr="00C37303">
        <w:rPr>
          <w:rFonts w:ascii="Times New Roman" w:hAnsi="Times New Roman" w:cs="Times New Roman"/>
          <w:color w:val="auto"/>
          <w:sz w:val="20"/>
          <w:szCs w:val="20"/>
          <w:lang w:eastAsia="en-US"/>
        </w:rPr>
        <w:t xml:space="preserve"> сборку и эксплуатацию каркаса;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недостатки товара, которые возникли вследствие неквалифицированных </w:t>
      </w:r>
      <w:proofErr w:type="spellStart"/>
      <w:r w:rsidRPr="00C37303">
        <w:rPr>
          <w:rFonts w:ascii="Times New Roman" w:hAnsi="Times New Roman" w:cs="Times New Roman"/>
          <w:color w:val="auto"/>
          <w:sz w:val="20"/>
          <w:szCs w:val="20"/>
          <w:lang w:eastAsia="en-US"/>
        </w:rPr>
        <w:t>действии</w:t>
      </w:r>
      <w:proofErr w:type="spellEnd"/>
      <w:r w:rsidRPr="00C37303">
        <w:rPr>
          <w:rFonts w:ascii="Times New Roman" w:hAnsi="Times New Roman" w:cs="Times New Roman"/>
          <w:color w:val="auto"/>
          <w:sz w:val="20"/>
          <w:szCs w:val="20"/>
          <w:lang w:eastAsia="en-US"/>
        </w:rPr>
        <w:t xml:space="preserve">̆ покупателя по доставке, установке, сборке, починке товара, в </w:t>
      </w:r>
      <w:proofErr w:type="spellStart"/>
      <w:r w:rsidRPr="00C37303">
        <w:rPr>
          <w:rFonts w:ascii="Times New Roman" w:hAnsi="Times New Roman" w:cs="Times New Roman"/>
          <w:color w:val="auto"/>
          <w:sz w:val="20"/>
          <w:szCs w:val="20"/>
          <w:lang w:eastAsia="en-US"/>
        </w:rPr>
        <w:t>т.ч</w:t>
      </w:r>
      <w:proofErr w:type="spellEnd"/>
      <w:r w:rsidRPr="00C37303">
        <w:rPr>
          <w:rFonts w:ascii="Times New Roman" w:hAnsi="Times New Roman" w:cs="Times New Roman"/>
          <w:color w:val="auto"/>
          <w:sz w:val="20"/>
          <w:szCs w:val="20"/>
          <w:lang w:eastAsia="en-US"/>
        </w:rPr>
        <w:t xml:space="preserve">. его </w:t>
      </w:r>
      <w:proofErr w:type="spellStart"/>
      <w:r w:rsidRPr="00C37303">
        <w:rPr>
          <w:rFonts w:ascii="Times New Roman" w:hAnsi="Times New Roman" w:cs="Times New Roman"/>
          <w:color w:val="auto"/>
          <w:sz w:val="20"/>
          <w:szCs w:val="20"/>
          <w:lang w:eastAsia="en-US"/>
        </w:rPr>
        <w:t>деталеи</w:t>
      </w:r>
      <w:proofErr w:type="spellEnd"/>
      <w:r w:rsidRPr="00C37303">
        <w:rPr>
          <w:rFonts w:ascii="Times New Roman" w:hAnsi="Times New Roman" w:cs="Times New Roman"/>
          <w:color w:val="auto"/>
          <w:sz w:val="20"/>
          <w:szCs w:val="20"/>
          <w:lang w:eastAsia="en-US"/>
        </w:rPr>
        <w:t>̆ и элементов;</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качество установки Теплицы и иные возможные дефекты, при </w:t>
      </w:r>
      <w:proofErr w:type="spellStart"/>
      <w:r w:rsidRPr="00C37303">
        <w:rPr>
          <w:rFonts w:ascii="Times New Roman" w:hAnsi="Times New Roman" w:cs="Times New Roman"/>
          <w:color w:val="auto"/>
          <w:sz w:val="20"/>
          <w:szCs w:val="20"/>
          <w:lang w:eastAsia="en-US"/>
        </w:rPr>
        <w:t>самостоятельнои</w:t>
      </w:r>
      <w:proofErr w:type="spellEnd"/>
      <w:r w:rsidRPr="00C37303">
        <w:rPr>
          <w:rFonts w:ascii="Times New Roman" w:hAnsi="Times New Roman" w:cs="Times New Roman"/>
          <w:color w:val="auto"/>
          <w:sz w:val="20"/>
          <w:szCs w:val="20"/>
          <w:lang w:eastAsia="en-US"/>
        </w:rPr>
        <w:t>̆</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установки Теплицы покупателем;</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за дефекты установки (сборки) Теплицы, являющиеся следствием неровности места установки;</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за механические повреждения и (или) загрязнения, возникшие при транспортировке и установке Теплицы силами Покупателя;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в конструкцию Теплицы Покупателем внесены изменения;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если Теплица использовалась в производственных или иных целях, не по назначению Теплицы;</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если ущерб нанесен </w:t>
      </w:r>
      <w:proofErr w:type="spellStart"/>
      <w:r w:rsidRPr="00C37303">
        <w:rPr>
          <w:rFonts w:ascii="Times New Roman" w:hAnsi="Times New Roman" w:cs="Times New Roman"/>
          <w:color w:val="auto"/>
          <w:sz w:val="20"/>
          <w:szCs w:val="20"/>
          <w:lang w:eastAsia="en-US"/>
        </w:rPr>
        <w:t>повышеннои</w:t>
      </w:r>
      <w:proofErr w:type="spellEnd"/>
      <w:r w:rsidRPr="00C37303">
        <w:rPr>
          <w:rFonts w:ascii="Times New Roman" w:hAnsi="Times New Roman" w:cs="Times New Roman"/>
          <w:color w:val="auto"/>
          <w:sz w:val="20"/>
          <w:szCs w:val="20"/>
          <w:lang w:eastAsia="en-US"/>
        </w:rPr>
        <w:t xml:space="preserve">̆ </w:t>
      </w:r>
      <w:proofErr w:type="spellStart"/>
      <w:r w:rsidRPr="00C37303">
        <w:rPr>
          <w:rFonts w:ascii="Times New Roman" w:hAnsi="Times New Roman" w:cs="Times New Roman"/>
          <w:color w:val="auto"/>
          <w:sz w:val="20"/>
          <w:szCs w:val="20"/>
          <w:lang w:eastAsia="en-US"/>
        </w:rPr>
        <w:t>температурои</w:t>
      </w:r>
      <w:proofErr w:type="spellEnd"/>
      <w:r w:rsidRPr="00C37303">
        <w:rPr>
          <w:rFonts w:ascii="Times New Roman" w:hAnsi="Times New Roman" w:cs="Times New Roman"/>
          <w:color w:val="auto"/>
          <w:sz w:val="20"/>
          <w:szCs w:val="20"/>
          <w:lang w:eastAsia="en-US"/>
        </w:rPr>
        <w:t xml:space="preserve">̆ (например, огнем), </w:t>
      </w:r>
      <w:proofErr w:type="spellStart"/>
      <w:r w:rsidRPr="00C37303">
        <w:rPr>
          <w:rFonts w:ascii="Times New Roman" w:hAnsi="Times New Roman" w:cs="Times New Roman"/>
          <w:color w:val="auto"/>
          <w:sz w:val="20"/>
          <w:szCs w:val="20"/>
          <w:lang w:eastAsia="en-US"/>
        </w:rPr>
        <w:t>стихийными</w:t>
      </w:r>
      <w:proofErr w:type="spellEnd"/>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roofErr w:type="spellStart"/>
      <w:r w:rsidRPr="00C37303">
        <w:rPr>
          <w:rFonts w:ascii="Times New Roman" w:hAnsi="Times New Roman" w:cs="Times New Roman"/>
          <w:color w:val="auto"/>
          <w:sz w:val="20"/>
          <w:szCs w:val="20"/>
          <w:lang w:eastAsia="en-US"/>
        </w:rPr>
        <w:t>воздействиями</w:t>
      </w:r>
      <w:proofErr w:type="spellEnd"/>
      <w:r w:rsidRPr="00C37303">
        <w:rPr>
          <w:rFonts w:ascii="Times New Roman" w:hAnsi="Times New Roman" w:cs="Times New Roman"/>
          <w:color w:val="auto"/>
          <w:sz w:val="20"/>
          <w:szCs w:val="20"/>
          <w:lang w:eastAsia="en-US"/>
        </w:rPr>
        <w:t xml:space="preserve"> природного характера;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сотовый̆ поликарбонат - в этом случае гарантию предоставляет завод изготовитель </w:t>
      </w:r>
      <w:proofErr w:type="gramStart"/>
      <w:r w:rsidRPr="00C37303">
        <w:rPr>
          <w:rFonts w:ascii="Times New Roman" w:hAnsi="Times New Roman" w:cs="Times New Roman"/>
          <w:color w:val="auto"/>
          <w:sz w:val="20"/>
          <w:szCs w:val="20"/>
          <w:lang w:eastAsia="en-US"/>
        </w:rPr>
        <w:t>сотового</w:t>
      </w:r>
      <w:proofErr w:type="gramEnd"/>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поликарбоната;</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 за сопутствующие товары: </w:t>
      </w:r>
      <w:proofErr w:type="spellStart"/>
      <w:r w:rsidRPr="00C37303">
        <w:rPr>
          <w:rFonts w:ascii="Times New Roman" w:hAnsi="Times New Roman" w:cs="Times New Roman"/>
          <w:color w:val="auto"/>
          <w:sz w:val="20"/>
          <w:szCs w:val="20"/>
          <w:lang w:eastAsia="en-US"/>
        </w:rPr>
        <w:t>автополивы</w:t>
      </w:r>
      <w:proofErr w:type="spellEnd"/>
      <w:r w:rsidRPr="00C37303">
        <w:rPr>
          <w:rFonts w:ascii="Times New Roman" w:hAnsi="Times New Roman" w:cs="Times New Roman"/>
          <w:color w:val="auto"/>
          <w:sz w:val="20"/>
          <w:szCs w:val="20"/>
          <w:lang w:eastAsia="en-US"/>
        </w:rPr>
        <w:t>, автоматы для проветривания и т.п. В этом</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 xml:space="preserve">случае следует руководствоваться гарантией̆, </w:t>
      </w:r>
      <w:proofErr w:type="gramStart"/>
      <w:r w:rsidRPr="00C37303">
        <w:rPr>
          <w:rFonts w:ascii="Times New Roman" w:hAnsi="Times New Roman" w:cs="Times New Roman"/>
          <w:color w:val="auto"/>
          <w:sz w:val="20"/>
          <w:szCs w:val="20"/>
          <w:lang w:eastAsia="en-US"/>
        </w:rPr>
        <w:t>представленные</w:t>
      </w:r>
      <w:proofErr w:type="gramEnd"/>
      <w:r w:rsidRPr="00C37303">
        <w:rPr>
          <w:rFonts w:ascii="Times New Roman" w:hAnsi="Times New Roman" w:cs="Times New Roman"/>
          <w:color w:val="auto"/>
          <w:sz w:val="20"/>
          <w:szCs w:val="20"/>
          <w:lang w:eastAsia="en-US"/>
        </w:rPr>
        <w:t xml:space="preserve"> заводом изготовителем;</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b/>
          <w:color w:val="auto"/>
          <w:sz w:val="20"/>
          <w:szCs w:val="20"/>
          <w:lang w:eastAsia="en-US"/>
        </w:rPr>
      </w:pPr>
      <w:r w:rsidRPr="00C37303">
        <w:rPr>
          <w:rFonts w:ascii="Times New Roman" w:hAnsi="Times New Roman" w:cs="Times New Roman"/>
          <w:b/>
          <w:color w:val="auto"/>
          <w:sz w:val="20"/>
          <w:szCs w:val="20"/>
          <w:lang w:eastAsia="en-US"/>
        </w:rPr>
        <w:t>При наступлении гарантийного случая:</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Необходимо сразу известить производителя, сообщить место установки теплицы, время обнаружения поломки, дату приобретения теплицы, номер чека (договора, номер телефона), ФИО покупателя. По возможности, выслать фотографии поломок.</w:t>
      </w: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p>
    <w:p w:rsidR="00C37303" w:rsidRPr="00C37303" w:rsidRDefault="00C37303" w:rsidP="00C37303">
      <w:pPr>
        <w:spacing w:after="0" w:line="240" w:lineRule="auto"/>
        <w:jc w:val="both"/>
        <w:rPr>
          <w:rFonts w:ascii="Times New Roman" w:hAnsi="Times New Roman" w:cs="Times New Roman"/>
          <w:color w:val="auto"/>
          <w:sz w:val="20"/>
          <w:szCs w:val="20"/>
          <w:lang w:eastAsia="en-US"/>
        </w:rPr>
      </w:pPr>
      <w:r w:rsidRPr="00C37303">
        <w:rPr>
          <w:rFonts w:ascii="Times New Roman" w:hAnsi="Times New Roman" w:cs="Times New Roman"/>
          <w:color w:val="auto"/>
          <w:sz w:val="20"/>
          <w:szCs w:val="20"/>
          <w:lang w:eastAsia="en-US"/>
        </w:rPr>
        <w:t>Как видим, теплица из поликарбоната не требует таких уж значительных усилий по уходу. Но этот минимум внимания, уделенный конструкции теплицы, позволит значительно продлить ей "жизнь", и теплица еще долгие годы, а то и десятилетия будет радовать Вас и Вашу семью обильным, вкусным и полезным урожаем.</w:t>
      </w: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r w:rsidRPr="00C37303">
        <w:rPr>
          <w:rFonts w:ascii="Times New Roman" w:hAnsi="Times New Roman" w:cs="Times New Roman"/>
          <w:color w:val="auto"/>
          <w:lang w:eastAsia="en-US"/>
        </w:rPr>
        <w:t xml:space="preserve"> </w:t>
      </w: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Pr="00C37303" w:rsidRDefault="00C37303" w:rsidP="00C37303">
      <w:pPr>
        <w:spacing w:before="13" w:after="200" w:line="240" w:lineRule="exact"/>
        <w:rPr>
          <w:rFonts w:ascii="Times New Roman" w:hAnsi="Times New Roman" w:cs="Times New Roman"/>
          <w:color w:val="auto"/>
          <w:lang w:eastAsia="en-US"/>
        </w:rPr>
      </w:pPr>
    </w:p>
    <w:p w:rsidR="00C37303" w:rsidRDefault="00C37303" w:rsidP="00C37303">
      <w:pPr>
        <w:spacing w:before="13" w:after="200" w:line="240" w:lineRule="exact"/>
        <w:rPr>
          <w:rFonts w:ascii="Times New Roman" w:hAnsi="Times New Roman" w:cs="Times New Roman"/>
          <w:b/>
          <w:color w:val="auto"/>
          <w:sz w:val="24"/>
          <w:szCs w:val="24"/>
          <w:lang w:eastAsia="en-US"/>
        </w:rPr>
      </w:pPr>
    </w:p>
    <w:p w:rsidR="007841D7" w:rsidRDefault="007841D7" w:rsidP="00C37303">
      <w:pPr>
        <w:spacing w:before="13" w:after="200" w:line="240" w:lineRule="exact"/>
        <w:rPr>
          <w:rFonts w:ascii="Times New Roman" w:hAnsi="Times New Roman" w:cs="Times New Roman"/>
          <w:b/>
          <w:color w:val="auto"/>
          <w:sz w:val="24"/>
          <w:szCs w:val="24"/>
          <w:lang w:eastAsia="en-US"/>
        </w:rPr>
      </w:pPr>
    </w:p>
    <w:p w:rsidR="00C37303" w:rsidRPr="00C37303" w:rsidRDefault="00C37303" w:rsidP="00C37303">
      <w:pPr>
        <w:spacing w:before="13" w:after="200" w:line="240" w:lineRule="exact"/>
        <w:rPr>
          <w:rFonts w:ascii="Times New Roman" w:hAnsi="Times New Roman" w:cs="Times New Roman"/>
          <w:b/>
          <w:color w:val="auto"/>
          <w:sz w:val="24"/>
          <w:szCs w:val="24"/>
          <w:lang w:eastAsia="en-US"/>
        </w:rPr>
      </w:pPr>
      <w:r w:rsidRPr="00C37303">
        <w:rPr>
          <w:rFonts w:ascii="Times New Roman" w:hAnsi="Times New Roman" w:cs="Times New Roman"/>
          <w:b/>
          <w:color w:val="auto"/>
          <w:sz w:val="24"/>
          <w:szCs w:val="24"/>
          <w:lang w:eastAsia="en-US"/>
        </w:rPr>
        <w:t>Обратите внимание</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r w:rsidRPr="00C37303">
        <w:rPr>
          <w:rFonts w:ascii="Times New Roman" w:eastAsia="Times New Roman" w:hAnsi="Times New Roman" w:cs="Times New Roman"/>
          <w:noProof/>
          <w:color w:val="auto"/>
          <w:sz w:val="20"/>
          <w:szCs w:val="20"/>
        </w:rPr>
        <w:drawing>
          <wp:anchor distT="0" distB="0" distL="114300" distR="114300" simplePos="0" relativeHeight="251677696" behindDoc="0" locked="0" layoutInCell="1" allowOverlap="1" wp14:anchorId="6FF44527" wp14:editId="090DD42B">
            <wp:simplePos x="0" y="0"/>
            <wp:positionH relativeFrom="column">
              <wp:posOffset>90170</wp:posOffset>
            </wp:positionH>
            <wp:positionV relativeFrom="paragraph">
              <wp:posOffset>10160</wp:posOffset>
            </wp:positionV>
            <wp:extent cx="3455035" cy="34550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89-21-02-19-10-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5035" cy="3455035"/>
                    </a:xfrm>
                    <a:prstGeom prst="rect">
                      <a:avLst/>
                    </a:prstGeom>
                  </pic:spPr>
                </pic:pic>
              </a:graphicData>
            </a:graphic>
            <wp14:sizeRelH relativeFrom="margin">
              <wp14:pctWidth>0</wp14:pctWidth>
            </wp14:sizeRelH>
            <wp14:sizeRelV relativeFrom="margin">
              <wp14:pctHeight>0</wp14:pctHeight>
            </wp14:sizeRelV>
          </wp:anchor>
        </w:drawing>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sz w:val="20"/>
          <w:szCs w:val="20"/>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Компания «</w:t>
      </w:r>
      <w:proofErr w:type="spellStart"/>
      <w:r w:rsidRPr="00C37303">
        <w:rPr>
          <w:rFonts w:ascii="Times New Roman" w:eastAsia="Times New Roman" w:hAnsi="Times New Roman" w:cs="Times New Roman"/>
          <w:color w:val="auto"/>
          <w:lang w:eastAsia="en-US"/>
        </w:rPr>
        <w:t>Тосненский</w:t>
      </w:r>
      <w:proofErr w:type="spellEnd"/>
      <w:r w:rsidRPr="00C37303">
        <w:rPr>
          <w:rFonts w:ascii="Times New Roman" w:eastAsia="Times New Roman" w:hAnsi="Times New Roman" w:cs="Times New Roman"/>
          <w:color w:val="auto"/>
          <w:lang w:eastAsia="en-US"/>
        </w:rPr>
        <w:t xml:space="preserve"> завод теплиц» на протяжении многих лет, занимается установкой заборов на всей территории Лен</w:t>
      </w:r>
      <w:proofErr w:type="gramStart"/>
      <w:r w:rsidRPr="00C37303">
        <w:rPr>
          <w:rFonts w:ascii="Times New Roman" w:eastAsia="Times New Roman" w:hAnsi="Times New Roman" w:cs="Times New Roman"/>
          <w:color w:val="auto"/>
          <w:lang w:eastAsia="en-US"/>
        </w:rPr>
        <w:t>.</w:t>
      </w:r>
      <w:proofErr w:type="gramEnd"/>
      <w:r w:rsidRPr="00C37303">
        <w:rPr>
          <w:rFonts w:ascii="Times New Roman" w:eastAsia="Times New Roman" w:hAnsi="Times New Roman" w:cs="Times New Roman"/>
          <w:color w:val="auto"/>
          <w:lang w:eastAsia="en-US"/>
        </w:rPr>
        <w:t xml:space="preserve"> </w:t>
      </w:r>
      <w:proofErr w:type="gramStart"/>
      <w:r w:rsidRPr="00C37303">
        <w:rPr>
          <w:rFonts w:ascii="Times New Roman" w:eastAsia="Times New Roman" w:hAnsi="Times New Roman" w:cs="Times New Roman"/>
          <w:color w:val="auto"/>
          <w:lang w:eastAsia="en-US"/>
        </w:rPr>
        <w:t>о</w:t>
      </w:r>
      <w:proofErr w:type="gramEnd"/>
      <w:r w:rsidRPr="00C37303">
        <w:rPr>
          <w:rFonts w:ascii="Times New Roman" w:eastAsia="Times New Roman" w:hAnsi="Times New Roman" w:cs="Times New Roman"/>
          <w:color w:val="auto"/>
          <w:lang w:eastAsia="en-US"/>
        </w:rPr>
        <w:t>бласти, с многочисленными вариантами оформления:</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Заборы из профилированного лист</w:t>
      </w:r>
      <w:proofErr w:type="gramStart"/>
      <w:r w:rsidRPr="00C37303">
        <w:rPr>
          <w:rFonts w:ascii="Times New Roman" w:eastAsia="Times New Roman" w:hAnsi="Times New Roman" w:cs="Times New Roman"/>
          <w:color w:val="auto"/>
          <w:lang w:eastAsia="en-US"/>
        </w:rPr>
        <w:t>а(</w:t>
      </w:r>
      <w:proofErr w:type="spellStart"/>
      <w:proofErr w:type="gramEnd"/>
      <w:r w:rsidRPr="00C37303">
        <w:rPr>
          <w:rFonts w:ascii="Times New Roman" w:eastAsia="Times New Roman" w:hAnsi="Times New Roman" w:cs="Times New Roman"/>
          <w:color w:val="auto"/>
          <w:lang w:eastAsia="en-US"/>
        </w:rPr>
        <w:t>профлиста</w:t>
      </w:r>
      <w:proofErr w:type="spellEnd"/>
      <w:r w:rsidRPr="00C37303">
        <w:rPr>
          <w:rFonts w:ascii="Times New Roman" w:eastAsia="Times New Roman" w:hAnsi="Times New Roman" w:cs="Times New Roman"/>
          <w:color w:val="auto"/>
          <w:lang w:eastAsia="en-US"/>
        </w:rPr>
        <w:t>);</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Заборы из металлического штакетника;</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xml:space="preserve">- Заборы из сетки </w:t>
      </w:r>
      <w:proofErr w:type="spellStart"/>
      <w:r w:rsidRPr="00C37303">
        <w:rPr>
          <w:rFonts w:ascii="Times New Roman" w:eastAsia="Times New Roman" w:hAnsi="Times New Roman" w:cs="Times New Roman"/>
          <w:color w:val="auto"/>
          <w:lang w:eastAsia="en-US"/>
        </w:rPr>
        <w:t>Рабицы</w:t>
      </w:r>
      <w:proofErr w:type="spellEnd"/>
      <w:r w:rsidRPr="00C37303">
        <w:rPr>
          <w:rFonts w:ascii="Times New Roman" w:eastAsia="Times New Roman" w:hAnsi="Times New Roman" w:cs="Times New Roman"/>
          <w:color w:val="auto"/>
          <w:lang w:eastAsia="en-US"/>
        </w:rPr>
        <w:t>;</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xml:space="preserve">-Заборы из сетки </w:t>
      </w:r>
      <w:proofErr w:type="spellStart"/>
      <w:r w:rsidRPr="00C37303">
        <w:rPr>
          <w:rFonts w:ascii="Times New Roman" w:eastAsia="Times New Roman" w:hAnsi="Times New Roman" w:cs="Times New Roman"/>
          <w:color w:val="auto"/>
          <w:lang w:eastAsia="en-US"/>
        </w:rPr>
        <w:t>Гиттер</w:t>
      </w:r>
      <w:proofErr w:type="spellEnd"/>
      <w:r w:rsidRPr="00C37303">
        <w:rPr>
          <w:rFonts w:ascii="Times New Roman" w:eastAsia="Times New Roman" w:hAnsi="Times New Roman" w:cs="Times New Roman"/>
          <w:color w:val="auto"/>
          <w:lang w:eastAsia="en-US"/>
        </w:rPr>
        <w:t>;</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Ворота распашные, откатные и с автоматикой;</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-Калитки;</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color w:val="auto"/>
          <w:lang w:eastAsia="en-US"/>
        </w:rPr>
      </w:pPr>
      <w:r w:rsidRPr="00C37303">
        <w:rPr>
          <w:rFonts w:ascii="Times New Roman" w:eastAsia="Times New Roman" w:hAnsi="Times New Roman" w:cs="Times New Roman"/>
          <w:color w:val="auto"/>
          <w:lang w:eastAsia="en-US"/>
        </w:rPr>
        <w:t xml:space="preserve">- </w:t>
      </w:r>
      <w:proofErr w:type="spellStart"/>
      <w:r w:rsidRPr="00C37303">
        <w:rPr>
          <w:rFonts w:ascii="Times New Roman" w:eastAsia="Times New Roman" w:hAnsi="Times New Roman" w:cs="Times New Roman"/>
          <w:color w:val="auto"/>
          <w:lang w:eastAsia="en-US"/>
        </w:rPr>
        <w:t>Пикс</w:t>
      </w:r>
      <w:proofErr w:type="spellEnd"/>
      <w:r w:rsidRPr="00C37303">
        <w:rPr>
          <w:rFonts w:ascii="Times New Roman" w:eastAsia="Times New Roman" w:hAnsi="Times New Roman" w:cs="Times New Roman"/>
          <w:color w:val="auto"/>
          <w:lang w:eastAsia="en-US"/>
        </w:rPr>
        <w:t>-панели.</w:t>
      </w: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i/>
          <w:color w:val="auto"/>
          <w:sz w:val="28"/>
          <w:szCs w:val="28"/>
          <w:lang w:eastAsia="en-US"/>
        </w:rPr>
      </w:pPr>
    </w:p>
    <w:p w:rsidR="00C37303" w:rsidRPr="00C37303" w:rsidRDefault="00C37303" w:rsidP="00C37303">
      <w:pPr>
        <w:widowControl w:val="0"/>
        <w:spacing w:before="4" w:after="0" w:line="244" w:lineRule="auto"/>
        <w:ind w:left="139" w:right="118" w:hanging="5"/>
        <w:rPr>
          <w:rFonts w:ascii="Times New Roman" w:eastAsia="Times New Roman" w:hAnsi="Times New Roman" w:cs="Times New Roman"/>
          <w:i/>
          <w:color w:val="auto"/>
          <w:sz w:val="28"/>
          <w:szCs w:val="28"/>
          <w:lang w:eastAsia="en-US"/>
        </w:rPr>
      </w:pPr>
      <w:r w:rsidRPr="00C37303">
        <w:rPr>
          <w:rFonts w:ascii="Times New Roman" w:eastAsia="Times New Roman" w:hAnsi="Times New Roman" w:cs="Times New Roman"/>
          <w:i/>
          <w:color w:val="auto"/>
          <w:sz w:val="28"/>
          <w:szCs w:val="28"/>
          <w:lang w:eastAsia="en-US"/>
        </w:rPr>
        <w:t>! Мы гарантируем: отличное качество, выгодную стоимость, строгое соблюдение оговоренных сроков и требований.</w:t>
      </w: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p>
    <w:p w:rsidR="00C37303" w:rsidRPr="00C37303" w:rsidRDefault="00C37303" w:rsidP="00C37303">
      <w:pPr>
        <w:tabs>
          <w:tab w:val="left" w:pos="5200"/>
        </w:tabs>
        <w:spacing w:after="200" w:line="276" w:lineRule="auto"/>
        <w:rPr>
          <w:rFonts w:ascii="Times New Roman" w:hAnsi="Times New Roman" w:cs="Times New Roman"/>
          <w:color w:val="auto"/>
          <w:sz w:val="24"/>
          <w:szCs w:val="24"/>
          <w:lang w:eastAsia="en-US"/>
        </w:rPr>
      </w:pPr>
      <w:r w:rsidRPr="00C37303">
        <w:rPr>
          <w:rFonts w:ascii="Times New Roman" w:hAnsi="Times New Roman" w:cs="Times New Roman"/>
          <w:color w:val="auto"/>
          <w:sz w:val="24"/>
          <w:szCs w:val="24"/>
          <w:lang w:eastAsia="en-US"/>
        </w:rPr>
        <w:t xml:space="preserve">                  </w:t>
      </w:r>
    </w:p>
    <w:p w:rsidR="00C37303" w:rsidRPr="00C37303" w:rsidRDefault="00C37303" w:rsidP="00C37303">
      <w:pPr>
        <w:tabs>
          <w:tab w:val="left" w:pos="5200"/>
        </w:tabs>
        <w:spacing w:after="200" w:line="276" w:lineRule="auto"/>
        <w:rPr>
          <w:rFonts w:ascii="Times New Roman" w:hAnsi="Times New Roman" w:cs="Times New Roman"/>
          <w:color w:val="auto"/>
          <w:sz w:val="24"/>
          <w:szCs w:val="24"/>
          <w:lang w:eastAsia="en-US"/>
        </w:rPr>
      </w:pPr>
    </w:p>
    <w:p w:rsidR="00C37303" w:rsidRPr="007841D7" w:rsidRDefault="00C37303" w:rsidP="00C37303">
      <w:pPr>
        <w:tabs>
          <w:tab w:val="left" w:pos="5200"/>
        </w:tabs>
        <w:spacing w:after="200" w:line="276" w:lineRule="auto"/>
        <w:rPr>
          <w:rFonts w:ascii="Times New Roman" w:hAnsi="Times New Roman" w:cs="Times New Roman"/>
          <w:color w:val="auto"/>
          <w:sz w:val="24"/>
          <w:szCs w:val="24"/>
          <w:lang w:eastAsia="en-US"/>
        </w:rPr>
      </w:pPr>
    </w:p>
    <w:p w:rsidR="00C37303" w:rsidRPr="00C37303" w:rsidRDefault="00C37303" w:rsidP="00C37303">
      <w:pPr>
        <w:tabs>
          <w:tab w:val="left" w:pos="5200"/>
        </w:tabs>
        <w:spacing w:after="200" w:line="276" w:lineRule="auto"/>
        <w:rPr>
          <w:rFonts w:ascii="Times New Roman" w:hAnsi="Times New Roman" w:cs="Times New Roman"/>
          <w:b/>
          <w:color w:val="auto"/>
          <w:lang w:eastAsia="en-US"/>
        </w:rPr>
      </w:pPr>
      <w:r w:rsidRPr="00C37303">
        <w:rPr>
          <w:rFonts w:ascii="Times New Roman" w:hAnsi="Times New Roman" w:cs="Times New Roman"/>
          <w:b/>
          <w:color w:val="auto"/>
          <w:lang w:eastAsia="en-US"/>
        </w:rPr>
        <w:t xml:space="preserve">Парник «Бабочка» 2 м                            Оцинкованные грядки, высота 19 и 38 см </w:t>
      </w: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r w:rsidRPr="00C37303">
        <w:rPr>
          <w:rFonts w:ascii="Times New Roman" w:hAnsi="Times New Roman" w:cs="Times New Roman"/>
          <w:noProof/>
          <w:color w:val="auto"/>
          <w:sz w:val="18"/>
          <w:szCs w:val="18"/>
        </w:rPr>
        <w:drawing>
          <wp:inline distT="0" distB="0" distL="0" distR="0" wp14:anchorId="729137C8" wp14:editId="4815DC68">
            <wp:extent cx="1770841" cy="1520456"/>
            <wp:effectExtent l="0" t="0" r="127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90-21-02-19-11-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1612" cy="1538290"/>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r w:rsidRPr="00C37303">
        <w:rPr>
          <w:rFonts w:ascii="Times New Roman" w:hAnsi="Times New Roman" w:cs="Times New Roman"/>
          <w:noProof/>
          <w:color w:val="auto"/>
          <w:sz w:val="18"/>
          <w:szCs w:val="18"/>
        </w:rPr>
        <w:drawing>
          <wp:inline distT="0" distB="0" distL="0" distR="0" wp14:anchorId="09B5593A" wp14:editId="0D2CB893">
            <wp:extent cx="2183843" cy="145666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2445" cy="1475738"/>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p>
    <w:p w:rsidR="00C37303" w:rsidRDefault="00C37303" w:rsidP="00C37303">
      <w:pPr>
        <w:tabs>
          <w:tab w:val="left" w:pos="5200"/>
        </w:tabs>
        <w:spacing w:after="200" w:line="276" w:lineRule="auto"/>
        <w:rPr>
          <w:rFonts w:ascii="Times New Roman" w:hAnsi="Times New Roman" w:cs="Times New Roman"/>
          <w:b/>
          <w:color w:val="auto"/>
          <w:lang w:eastAsia="en-US"/>
        </w:rPr>
      </w:pPr>
      <w:r w:rsidRPr="00C37303">
        <w:rPr>
          <w:rFonts w:ascii="Times New Roman" w:hAnsi="Times New Roman" w:cs="Times New Roman"/>
          <w:color w:val="auto"/>
          <w:sz w:val="18"/>
          <w:szCs w:val="18"/>
          <w:lang w:eastAsia="en-US"/>
        </w:rPr>
        <w:t xml:space="preserve">  </w:t>
      </w:r>
      <w:r w:rsidRPr="00C37303">
        <w:rPr>
          <w:rFonts w:ascii="Times New Roman" w:hAnsi="Times New Roman" w:cs="Times New Roman"/>
          <w:b/>
          <w:color w:val="auto"/>
          <w:lang w:eastAsia="en-US"/>
        </w:rPr>
        <w:t xml:space="preserve">Компостеры (контейнеры для компоста)          </w:t>
      </w:r>
      <w:proofErr w:type="spellStart"/>
      <w:r w:rsidRPr="00C37303">
        <w:rPr>
          <w:rFonts w:ascii="Times New Roman" w:hAnsi="Times New Roman" w:cs="Times New Roman"/>
          <w:b/>
          <w:color w:val="auto"/>
          <w:lang w:eastAsia="en-US"/>
        </w:rPr>
        <w:t>Автонавесы</w:t>
      </w:r>
      <w:proofErr w:type="spellEnd"/>
      <w:r w:rsidRPr="00C37303">
        <w:rPr>
          <w:rFonts w:ascii="Times New Roman" w:hAnsi="Times New Roman" w:cs="Times New Roman"/>
          <w:b/>
          <w:color w:val="auto"/>
          <w:lang w:eastAsia="en-US"/>
        </w:rPr>
        <w:t xml:space="preserve"> «Талисман».                         </w:t>
      </w:r>
    </w:p>
    <w:p w:rsidR="00C37303" w:rsidRDefault="00C37303" w:rsidP="00C37303">
      <w:pPr>
        <w:tabs>
          <w:tab w:val="left" w:pos="5200"/>
        </w:tabs>
        <w:spacing w:after="200" w:line="276" w:lineRule="auto"/>
        <w:rPr>
          <w:rFonts w:ascii="Times New Roman" w:hAnsi="Times New Roman" w:cs="Times New Roman"/>
          <w:b/>
          <w:color w:val="auto"/>
          <w:lang w:eastAsia="en-US"/>
        </w:rPr>
      </w:pPr>
      <w:r w:rsidRPr="00C37303">
        <w:rPr>
          <w:rFonts w:ascii="Times New Roman" w:hAnsi="Times New Roman" w:cs="Times New Roman"/>
          <w:noProof/>
          <w:color w:val="auto"/>
          <w:sz w:val="18"/>
          <w:szCs w:val="18"/>
        </w:rPr>
        <w:drawing>
          <wp:inline distT="0" distB="0" distL="0" distR="0" wp14:anchorId="3C84F75E" wp14:editId="5412B57A">
            <wp:extent cx="2051316" cy="1711079"/>
            <wp:effectExtent l="0" t="0" r="635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mposter1.jpg"/>
                    <pic:cNvPicPr/>
                  </pic:nvPicPr>
                  <pic:blipFill rotWithShape="1">
                    <a:blip r:embed="rId26">
                      <a:extLst>
                        <a:ext uri="{28A0092B-C50C-407E-A947-70E740481C1C}">
                          <a14:useLocalDpi xmlns:a14="http://schemas.microsoft.com/office/drawing/2010/main" val="0"/>
                        </a:ext>
                      </a:extLst>
                    </a:blip>
                    <a:srcRect l="10619" t="14731" r="13761" b="6940"/>
                    <a:stretch/>
                  </pic:blipFill>
                  <pic:spPr bwMode="auto">
                    <a:xfrm>
                      <a:off x="0" y="0"/>
                      <a:ext cx="2068786" cy="172565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auto"/>
          <w:sz w:val="18"/>
          <w:szCs w:val="18"/>
        </w:rPr>
        <w:t xml:space="preserve">                 </w:t>
      </w:r>
      <w:r w:rsidRPr="00C37303">
        <w:rPr>
          <w:rFonts w:ascii="Times New Roman" w:hAnsi="Times New Roman" w:cs="Times New Roman"/>
          <w:noProof/>
          <w:color w:val="auto"/>
          <w:sz w:val="18"/>
          <w:szCs w:val="18"/>
        </w:rPr>
        <w:drawing>
          <wp:inline distT="0" distB="0" distL="0" distR="0" wp14:anchorId="1AD75C83" wp14:editId="5304CD0E">
            <wp:extent cx="2424224" cy="18181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7108" cy="1820332"/>
                    </a:xfrm>
                    <a:prstGeom prst="rect">
                      <a:avLst/>
                    </a:prstGeom>
                  </pic:spPr>
                </pic:pic>
              </a:graphicData>
            </a:graphic>
          </wp:inline>
        </w:drawing>
      </w:r>
    </w:p>
    <w:p w:rsidR="00C37303" w:rsidRPr="00C37303" w:rsidRDefault="00C37303" w:rsidP="00C37303">
      <w:pPr>
        <w:tabs>
          <w:tab w:val="left" w:pos="5200"/>
        </w:tabs>
        <w:spacing w:after="200" w:line="276" w:lineRule="auto"/>
        <w:rPr>
          <w:rFonts w:ascii="Times New Roman" w:hAnsi="Times New Roman" w:cs="Times New Roman"/>
          <w:b/>
          <w:color w:val="auto"/>
          <w:sz w:val="18"/>
          <w:szCs w:val="18"/>
          <w:lang w:eastAsia="en-US"/>
        </w:rPr>
      </w:pPr>
      <w:r w:rsidRPr="00C37303">
        <w:rPr>
          <w:rFonts w:ascii="Times New Roman" w:hAnsi="Times New Roman" w:cs="Times New Roman"/>
          <w:b/>
          <w:color w:val="auto"/>
          <w:sz w:val="18"/>
          <w:szCs w:val="18"/>
          <w:lang w:eastAsia="en-US"/>
        </w:rPr>
        <w:t xml:space="preserve">         </w:t>
      </w:r>
    </w:p>
    <w:p w:rsidR="00C37303" w:rsidRPr="00C37303" w:rsidRDefault="00C37303" w:rsidP="00C37303">
      <w:pPr>
        <w:tabs>
          <w:tab w:val="left" w:pos="5200"/>
        </w:tabs>
        <w:spacing w:after="200" w:line="276" w:lineRule="auto"/>
        <w:rPr>
          <w:rFonts w:ascii="Times New Roman" w:hAnsi="Times New Roman" w:cs="Times New Roman"/>
          <w:b/>
          <w:color w:val="auto"/>
          <w:lang w:eastAsia="en-US"/>
        </w:rPr>
      </w:pPr>
      <w:r w:rsidRPr="00C37303">
        <w:rPr>
          <w:rFonts w:ascii="Times New Roman" w:hAnsi="Times New Roman" w:cs="Times New Roman"/>
          <w:b/>
          <w:color w:val="auto"/>
          <w:sz w:val="18"/>
          <w:szCs w:val="18"/>
          <w:lang w:eastAsia="en-US"/>
        </w:rPr>
        <w:t xml:space="preserve">   </w:t>
      </w:r>
      <w:r w:rsidRPr="00C37303">
        <w:rPr>
          <w:rFonts w:ascii="Times New Roman" w:hAnsi="Times New Roman" w:cs="Times New Roman"/>
          <w:b/>
          <w:color w:val="auto"/>
          <w:lang w:eastAsia="en-US"/>
        </w:rPr>
        <w:t xml:space="preserve">Клумбы (треугольные и шестигранные)     Оцинкованные грядки  бордюры в теплицу         </w:t>
      </w: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r w:rsidRPr="00C37303">
        <w:rPr>
          <w:rFonts w:ascii="Times New Roman" w:hAnsi="Times New Roman" w:cs="Times New Roman"/>
          <w:noProof/>
          <w:color w:val="auto"/>
          <w:sz w:val="18"/>
          <w:szCs w:val="18"/>
        </w:rPr>
        <w:drawing>
          <wp:inline distT="0" distB="0" distL="0" distR="0" wp14:anchorId="63FD25D4" wp14:editId="01A124EA">
            <wp:extent cx="1181100" cy="1181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grani-300x300.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81100" cy="1181100"/>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r w:rsidRPr="00C37303">
        <w:rPr>
          <w:rFonts w:ascii="Times New Roman" w:hAnsi="Times New Roman" w:cs="Times New Roman"/>
          <w:noProof/>
          <w:color w:val="auto"/>
          <w:sz w:val="18"/>
          <w:szCs w:val="18"/>
        </w:rPr>
        <w:drawing>
          <wp:inline distT="0" distB="0" distL="0" distR="0" wp14:anchorId="1E11D1E4" wp14:editId="2CADEA1A">
            <wp:extent cx="1019175" cy="1019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granei-300x3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r w:rsidRPr="00C37303">
        <w:rPr>
          <w:rFonts w:ascii="Times New Roman" w:hAnsi="Times New Roman" w:cs="Times New Roman"/>
          <w:noProof/>
          <w:color w:val="auto"/>
          <w:sz w:val="18"/>
          <w:szCs w:val="18"/>
        </w:rPr>
        <w:drawing>
          <wp:inline distT="0" distB="0" distL="0" distR="0" wp14:anchorId="26FAB75C" wp14:editId="7B590053">
            <wp:extent cx="1647412" cy="1235639"/>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nk-bordu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4739" cy="1248635"/>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p>
    <w:p w:rsidR="00C37303" w:rsidRPr="00C37303" w:rsidRDefault="00C37303" w:rsidP="00C37303">
      <w:pPr>
        <w:tabs>
          <w:tab w:val="left" w:pos="5200"/>
        </w:tabs>
        <w:spacing w:after="200" w:line="276" w:lineRule="auto"/>
        <w:rPr>
          <w:rFonts w:ascii="Times New Roman" w:hAnsi="Times New Roman" w:cs="Times New Roman"/>
          <w:b/>
          <w:color w:val="auto"/>
          <w:lang w:eastAsia="en-US"/>
        </w:rPr>
      </w:pPr>
      <w:r w:rsidRPr="00C37303">
        <w:rPr>
          <w:rFonts w:ascii="Times New Roman" w:hAnsi="Times New Roman" w:cs="Times New Roman"/>
          <w:b/>
          <w:color w:val="auto"/>
          <w:lang w:eastAsia="en-US"/>
        </w:rPr>
        <w:t>Автомат для проветривания                        Капельный полив (автомат</w:t>
      </w:r>
      <w:proofErr w:type="gramStart"/>
      <w:r w:rsidRPr="00C37303">
        <w:rPr>
          <w:rFonts w:ascii="Times New Roman" w:hAnsi="Times New Roman" w:cs="Times New Roman"/>
          <w:b/>
          <w:color w:val="auto"/>
          <w:lang w:eastAsia="en-US"/>
        </w:rPr>
        <w:t>.</w:t>
      </w:r>
      <w:proofErr w:type="gramEnd"/>
      <w:r w:rsidRPr="00C37303">
        <w:rPr>
          <w:rFonts w:ascii="Times New Roman" w:hAnsi="Times New Roman" w:cs="Times New Roman"/>
          <w:b/>
          <w:color w:val="auto"/>
          <w:lang w:eastAsia="en-US"/>
        </w:rPr>
        <w:t xml:space="preserve"> </w:t>
      </w:r>
      <w:proofErr w:type="gramStart"/>
      <w:r w:rsidRPr="00C37303">
        <w:rPr>
          <w:rFonts w:ascii="Times New Roman" w:hAnsi="Times New Roman" w:cs="Times New Roman"/>
          <w:b/>
          <w:color w:val="auto"/>
          <w:lang w:eastAsia="en-US"/>
        </w:rPr>
        <w:t>и</w:t>
      </w:r>
      <w:proofErr w:type="gramEnd"/>
      <w:r w:rsidRPr="00C37303">
        <w:rPr>
          <w:rFonts w:ascii="Times New Roman" w:hAnsi="Times New Roman" w:cs="Times New Roman"/>
          <w:b/>
          <w:color w:val="auto"/>
          <w:lang w:eastAsia="en-US"/>
        </w:rPr>
        <w:t xml:space="preserve"> полуавтомат)               </w:t>
      </w:r>
    </w:p>
    <w:p w:rsidR="00C37303" w:rsidRPr="00C37303" w:rsidRDefault="00C37303" w:rsidP="00C37303">
      <w:pPr>
        <w:tabs>
          <w:tab w:val="left" w:pos="5200"/>
        </w:tabs>
        <w:spacing w:after="200" w:line="276" w:lineRule="auto"/>
        <w:rPr>
          <w:rFonts w:ascii="Times New Roman" w:hAnsi="Times New Roman" w:cs="Times New Roman"/>
          <w:color w:val="auto"/>
          <w:sz w:val="18"/>
          <w:szCs w:val="18"/>
          <w:lang w:eastAsia="en-US"/>
        </w:rPr>
      </w:pPr>
      <w:r w:rsidRPr="00C37303">
        <w:rPr>
          <w:rFonts w:ascii="Times New Roman" w:hAnsi="Times New Roman" w:cs="Times New Roman"/>
          <w:color w:val="auto"/>
          <w:sz w:val="18"/>
          <w:szCs w:val="18"/>
          <w:lang w:eastAsia="en-US"/>
        </w:rPr>
        <w:lastRenderedPageBreak/>
        <w:t xml:space="preserve"> </w:t>
      </w:r>
      <w:r w:rsidRPr="00C37303">
        <w:rPr>
          <w:rFonts w:ascii="Times New Roman" w:hAnsi="Times New Roman" w:cs="Times New Roman"/>
          <w:noProof/>
          <w:color w:val="auto"/>
          <w:sz w:val="18"/>
          <w:szCs w:val="18"/>
        </w:rPr>
        <w:drawing>
          <wp:inline distT="0" distB="0" distL="0" distR="0" wp14:anchorId="206E65AE" wp14:editId="463F8746">
            <wp:extent cx="1823085" cy="1367401"/>
            <wp:effectExtent l="0" t="0" r="571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zpA6nK86E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0331" cy="1372836"/>
                    </a:xfrm>
                    <a:prstGeom prst="rect">
                      <a:avLst/>
                    </a:prstGeom>
                  </pic:spPr>
                </pic:pic>
              </a:graphicData>
            </a:graphic>
          </wp:inline>
        </w:drawing>
      </w:r>
      <w:r w:rsidRPr="00C37303">
        <w:rPr>
          <w:rFonts w:ascii="Times New Roman" w:hAnsi="Times New Roman" w:cs="Times New Roman"/>
          <w:color w:val="auto"/>
          <w:sz w:val="18"/>
          <w:szCs w:val="18"/>
          <w:lang w:eastAsia="en-US"/>
        </w:rPr>
        <w:t xml:space="preserve">                                                </w:t>
      </w:r>
      <w:r w:rsidRPr="00C37303">
        <w:rPr>
          <w:rFonts w:ascii="Times New Roman" w:hAnsi="Times New Roman" w:cs="Times New Roman"/>
          <w:noProof/>
          <w:color w:val="auto"/>
        </w:rPr>
        <w:drawing>
          <wp:inline distT="0" distB="0" distL="0" distR="0" wp14:anchorId="0E3551B7" wp14:editId="2E8C7F52">
            <wp:extent cx="1174363" cy="1462337"/>
            <wp:effectExtent l="0" t="0" r="698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839.jpg"/>
                    <pic:cNvPicPr/>
                  </pic:nvPicPr>
                  <pic:blipFill rotWithShape="1">
                    <a:blip r:embed="rId32" cstate="print">
                      <a:extLst>
                        <a:ext uri="{28A0092B-C50C-407E-A947-70E740481C1C}">
                          <a14:useLocalDpi xmlns:a14="http://schemas.microsoft.com/office/drawing/2010/main" val="0"/>
                        </a:ext>
                      </a:extLst>
                    </a:blip>
                    <a:srcRect l="21145" t="3438" r="26934" b="10359"/>
                    <a:stretch/>
                  </pic:blipFill>
                  <pic:spPr bwMode="auto">
                    <a:xfrm>
                      <a:off x="0" y="0"/>
                      <a:ext cx="1190773" cy="1482771"/>
                    </a:xfrm>
                    <a:prstGeom prst="rect">
                      <a:avLst/>
                    </a:prstGeom>
                    <a:ln>
                      <a:noFill/>
                    </a:ln>
                    <a:extLst>
                      <a:ext uri="{53640926-AAD7-44D8-BBD7-CCE9431645EC}">
                        <a14:shadowObscured xmlns:a14="http://schemas.microsoft.com/office/drawing/2010/main"/>
                      </a:ext>
                    </a:extLst>
                  </pic:spPr>
                </pic:pic>
              </a:graphicData>
            </a:graphic>
          </wp:inline>
        </w:drawing>
      </w:r>
    </w:p>
    <w:p w:rsidR="00C37303" w:rsidRPr="00C37303" w:rsidRDefault="00C37303" w:rsidP="00C37303">
      <w:pPr>
        <w:tabs>
          <w:tab w:val="left" w:pos="5200"/>
        </w:tabs>
        <w:spacing w:after="200" w:line="276" w:lineRule="auto"/>
        <w:rPr>
          <w:rFonts w:ascii="Times New Roman" w:hAnsi="Times New Roman" w:cs="Times New Roman"/>
          <w:color w:val="auto"/>
          <w:sz w:val="24"/>
          <w:szCs w:val="24"/>
          <w:lang w:eastAsia="en-US"/>
        </w:rPr>
      </w:pPr>
      <w:r w:rsidRPr="00C37303">
        <w:rPr>
          <w:rFonts w:ascii="Times New Roman" w:hAnsi="Times New Roman" w:cs="Times New Roman"/>
          <w:color w:val="auto"/>
          <w:sz w:val="24"/>
          <w:szCs w:val="24"/>
          <w:lang w:eastAsia="en-US"/>
        </w:rPr>
        <w:t>Все это и многое другое, смотрите на нашем сайте «</w:t>
      </w:r>
      <w:proofErr w:type="spellStart"/>
      <w:r w:rsidRPr="00C37303">
        <w:rPr>
          <w:rFonts w:ascii="Times New Roman" w:hAnsi="Times New Roman" w:cs="Times New Roman"/>
          <w:color w:val="auto"/>
          <w:sz w:val="24"/>
          <w:szCs w:val="24"/>
          <w:lang w:val="en-US" w:eastAsia="en-US"/>
        </w:rPr>
        <w:t>tosno</w:t>
      </w:r>
      <w:proofErr w:type="spellEnd"/>
      <w:r w:rsidRPr="00C37303">
        <w:rPr>
          <w:rFonts w:ascii="Times New Roman" w:hAnsi="Times New Roman" w:cs="Times New Roman"/>
          <w:color w:val="auto"/>
          <w:sz w:val="24"/>
          <w:szCs w:val="24"/>
          <w:lang w:eastAsia="en-US"/>
        </w:rPr>
        <w:t>-</w:t>
      </w:r>
      <w:proofErr w:type="spellStart"/>
      <w:r w:rsidRPr="00C37303">
        <w:rPr>
          <w:rFonts w:ascii="Times New Roman" w:hAnsi="Times New Roman" w:cs="Times New Roman"/>
          <w:color w:val="auto"/>
          <w:sz w:val="24"/>
          <w:szCs w:val="24"/>
          <w:lang w:val="en-US" w:eastAsia="en-US"/>
        </w:rPr>
        <w:t>zavod</w:t>
      </w:r>
      <w:proofErr w:type="spellEnd"/>
      <w:r w:rsidRPr="00C37303">
        <w:rPr>
          <w:rFonts w:ascii="Times New Roman" w:hAnsi="Times New Roman" w:cs="Times New Roman"/>
          <w:color w:val="auto"/>
          <w:sz w:val="24"/>
          <w:szCs w:val="24"/>
          <w:lang w:eastAsia="en-US"/>
        </w:rPr>
        <w:t>.</w:t>
      </w:r>
      <w:proofErr w:type="spellStart"/>
      <w:r w:rsidRPr="00C37303">
        <w:rPr>
          <w:rFonts w:ascii="Times New Roman" w:hAnsi="Times New Roman" w:cs="Times New Roman"/>
          <w:color w:val="auto"/>
          <w:sz w:val="24"/>
          <w:szCs w:val="24"/>
          <w:lang w:val="en-US" w:eastAsia="en-US"/>
        </w:rPr>
        <w:t>ru</w:t>
      </w:r>
      <w:proofErr w:type="spellEnd"/>
      <w:r w:rsidRPr="00C37303">
        <w:rPr>
          <w:rFonts w:ascii="Times New Roman" w:hAnsi="Times New Roman" w:cs="Times New Roman"/>
          <w:color w:val="auto"/>
          <w:sz w:val="24"/>
          <w:szCs w:val="24"/>
          <w:lang w:eastAsia="en-US"/>
        </w:rPr>
        <w:t xml:space="preserve">». </w:t>
      </w:r>
    </w:p>
    <w:p w:rsidR="00C04557" w:rsidRPr="007841D7" w:rsidRDefault="00C37303" w:rsidP="007841D7">
      <w:pPr>
        <w:tabs>
          <w:tab w:val="left" w:pos="5200"/>
        </w:tabs>
        <w:spacing w:after="200" w:line="276" w:lineRule="auto"/>
        <w:rPr>
          <w:rFonts w:ascii="Times New Roman" w:hAnsi="Times New Roman" w:cs="Times New Roman"/>
          <w:color w:val="auto"/>
          <w:sz w:val="24"/>
          <w:szCs w:val="24"/>
          <w:lang w:eastAsia="en-US"/>
        </w:rPr>
      </w:pPr>
      <w:r w:rsidRPr="00C37303">
        <w:rPr>
          <w:rFonts w:ascii="Times New Roman" w:hAnsi="Times New Roman" w:cs="Times New Roman"/>
          <w:color w:val="auto"/>
          <w:sz w:val="24"/>
          <w:szCs w:val="24"/>
          <w:lang w:eastAsia="en-US"/>
        </w:rPr>
        <w:t xml:space="preserve">С наилучшими пожеланиями, </w:t>
      </w:r>
      <w:proofErr w:type="spellStart"/>
      <w:r w:rsidRPr="00C37303">
        <w:rPr>
          <w:rFonts w:ascii="Times New Roman" w:hAnsi="Times New Roman" w:cs="Times New Roman"/>
          <w:color w:val="auto"/>
          <w:sz w:val="24"/>
          <w:szCs w:val="24"/>
          <w:lang w:eastAsia="en-US"/>
        </w:rPr>
        <w:t>Тосненский</w:t>
      </w:r>
      <w:proofErr w:type="spellEnd"/>
      <w:r w:rsidRPr="00C37303">
        <w:rPr>
          <w:rFonts w:ascii="Times New Roman" w:hAnsi="Times New Roman" w:cs="Times New Roman"/>
          <w:color w:val="auto"/>
          <w:sz w:val="24"/>
          <w:szCs w:val="24"/>
          <w:lang w:eastAsia="en-US"/>
        </w:rPr>
        <w:t xml:space="preserve"> завод теплиц!</w:t>
      </w:r>
    </w:p>
    <w:sectPr w:rsidR="00C04557" w:rsidRPr="007841D7" w:rsidSect="00C37303">
      <w:pgSz w:w="11906" w:h="16838"/>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BE1" w:rsidRDefault="005B5BE1" w:rsidP="00C37303">
      <w:pPr>
        <w:spacing w:after="0" w:line="240" w:lineRule="auto"/>
      </w:pPr>
      <w:r>
        <w:separator/>
      </w:r>
    </w:p>
  </w:endnote>
  <w:endnote w:type="continuationSeparator" w:id="0">
    <w:p w:rsidR="005B5BE1" w:rsidRDefault="005B5BE1" w:rsidP="00C3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BE1" w:rsidRDefault="005B5BE1" w:rsidP="00C37303">
      <w:pPr>
        <w:spacing w:after="0" w:line="240" w:lineRule="auto"/>
      </w:pPr>
      <w:r>
        <w:separator/>
      </w:r>
    </w:p>
  </w:footnote>
  <w:footnote w:type="continuationSeparator" w:id="0">
    <w:p w:rsidR="005B5BE1" w:rsidRDefault="005B5BE1" w:rsidP="00C37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E0A9D"/>
    <w:multiLevelType w:val="hybridMultilevel"/>
    <w:tmpl w:val="C7DE0902"/>
    <w:lvl w:ilvl="0" w:tplc="D604FCC8">
      <w:start w:val="1"/>
      <w:numFmt w:val="decimal"/>
      <w:lvlText w:val="%1."/>
      <w:lvlJc w:val="left"/>
      <w:pPr>
        <w:ind w:left="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D4C6B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E273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82A0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CECB7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EAB46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90166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C18A35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7E557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2A8150EC"/>
    <w:multiLevelType w:val="hybridMultilevel"/>
    <w:tmpl w:val="45BCAC0E"/>
    <w:lvl w:ilvl="0" w:tplc="0428C854">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D2CDCA">
      <w:start w:val="1"/>
      <w:numFmt w:val="bullet"/>
      <w:lvlText w:val="o"/>
      <w:lvlJc w:val="left"/>
      <w:pPr>
        <w:ind w:left="1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30359E">
      <w:start w:val="1"/>
      <w:numFmt w:val="bullet"/>
      <w:lvlText w:val="▪"/>
      <w:lvlJc w:val="left"/>
      <w:pPr>
        <w:ind w:left="1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547778">
      <w:start w:val="1"/>
      <w:numFmt w:val="bullet"/>
      <w:lvlText w:val="•"/>
      <w:lvlJc w:val="left"/>
      <w:pPr>
        <w:ind w:left="2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80B940">
      <w:start w:val="1"/>
      <w:numFmt w:val="bullet"/>
      <w:lvlText w:val="o"/>
      <w:lvlJc w:val="left"/>
      <w:pPr>
        <w:ind w:left="3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A45C9A">
      <w:start w:val="1"/>
      <w:numFmt w:val="bullet"/>
      <w:lvlText w:val="▪"/>
      <w:lvlJc w:val="left"/>
      <w:pPr>
        <w:ind w:left="3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F47560">
      <w:start w:val="1"/>
      <w:numFmt w:val="bullet"/>
      <w:lvlText w:val="•"/>
      <w:lvlJc w:val="left"/>
      <w:pPr>
        <w:ind w:left="4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D62DC2">
      <w:start w:val="1"/>
      <w:numFmt w:val="bullet"/>
      <w:lvlText w:val="o"/>
      <w:lvlJc w:val="left"/>
      <w:pPr>
        <w:ind w:left="5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0A6D48A">
      <w:start w:val="1"/>
      <w:numFmt w:val="bullet"/>
      <w:lvlText w:val="▪"/>
      <w:lvlJc w:val="left"/>
      <w:pPr>
        <w:ind w:left="6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2F760024"/>
    <w:multiLevelType w:val="hybridMultilevel"/>
    <w:tmpl w:val="480EACBA"/>
    <w:lvl w:ilvl="0" w:tplc="E8DA8644">
      <w:start w:val="3"/>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0053B4">
      <w:start w:val="1"/>
      <w:numFmt w:val="lowerLetter"/>
      <w:lvlText w:val="%2"/>
      <w:lvlJc w:val="left"/>
      <w:pPr>
        <w:ind w:left="8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DEC7CA">
      <w:start w:val="1"/>
      <w:numFmt w:val="lowerRoman"/>
      <w:lvlText w:val="%3"/>
      <w:lvlJc w:val="left"/>
      <w:pPr>
        <w:ind w:left="9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2E6E5E">
      <w:start w:val="1"/>
      <w:numFmt w:val="decimal"/>
      <w:lvlText w:val="%4"/>
      <w:lvlJc w:val="left"/>
      <w:pPr>
        <w:ind w:left="10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7AC916">
      <w:start w:val="1"/>
      <w:numFmt w:val="lowerLetter"/>
      <w:lvlText w:val="%5"/>
      <w:lvlJc w:val="left"/>
      <w:pPr>
        <w:ind w:left="108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9EB460">
      <w:start w:val="1"/>
      <w:numFmt w:val="lowerRoman"/>
      <w:lvlText w:val="%6"/>
      <w:lvlJc w:val="left"/>
      <w:pPr>
        <w:ind w:left="116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76A492">
      <w:start w:val="1"/>
      <w:numFmt w:val="decimal"/>
      <w:lvlText w:val="%7"/>
      <w:lvlJc w:val="left"/>
      <w:pPr>
        <w:ind w:left="123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8CF38C">
      <w:start w:val="1"/>
      <w:numFmt w:val="lowerLetter"/>
      <w:lvlText w:val="%8"/>
      <w:lvlJc w:val="left"/>
      <w:pPr>
        <w:ind w:left="130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3609D4">
      <w:start w:val="1"/>
      <w:numFmt w:val="lowerRoman"/>
      <w:lvlText w:val="%9"/>
      <w:lvlJc w:val="left"/>
      <w:pPr>
        <w:ind w:left="13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nsid w:val="374F15D1"/>
    <w:multiLevelType w:val="hybridMultilevel"/>
    <w:tmpl w:val="477A8B9A"/>
    <w:lvl w:ilvl="0" w:tplc="54E8B2D0">
      <w:start w:val="3"/>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4">
    <w:nsid w:val="38717943"/>
    <w:multiLevelType w:val="hybridMultilevel"/>
    <w:tmpl w:val="C726A76E"/>
    <w:lvl w:ilvl="0" w:tplc="BA9EEB7E">
      <w:start w:val="1"/>
      <w:numFmt w:val="bullet"/>
      <w:lvlText w:val="-"/>
      <w:lvlJc w:val="left"/>
      <w:pPr>
        <w:ind w:left="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A0737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3678D4">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CC94A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00A67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961558">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DC548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16E6B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8220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557"/>
    <w:rsid w:val="00001762"/>
    <w:rsid w:val="00035FD0"/>
    <w:rsid w:val="00045CF6"/>
    <w:rsid w:val="000D7F82"/>
    <w:rsid w:val="000F3E0C"/>
    <w:rsid w:val="001A053D"/>
    <w:rsid w:val="002C2E37"/>
    <w:rsid w:val="00363EF9"/>
    <w:rsid w:val="004B2B10"/>
    <w:rsid w:val="004D0C1A"/>
    <w:rsid w:val="005B5BE1"/>
    <w:rsid w:val="00610BE0"/>
    <w:rsid w:val="00625484"/>
    <w:rsid w:val="006C03D4"/>
    <w:rsid w:val="007841D7"/>
    <w:rsid w:val="00960EAC"/>
    <w:rsid w:val="00B72326"/>
    <w:rsid w:val="00C04557"/>
    <w:rsid w:val="00C37303"/>
    <w:rsid w:val="00EC6CAB"/>
    <w:rsid w:val="00FE3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10" w:right="74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744"/>
      <w:ind w:left="567"/>
      <w:outlineLvl w:val="1"/>
    </w:pPr>
    <w:rPr>
      <w:rFonts w:ascii="Times New Roman" w:eastAsia="Times New Roman" w:hAnsi="Times New Roman" w:cs="Times New Roman"/>
      <w:b/>
      <w:color w:val="0E0E0E"/>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E0E0E"/>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E37CB"/>
    <w:pPr>
      <w:ind w:left="720"/>
      <w:contextualSpacing/>
    </w:pPr>
  </w:style>
  <w:style w:type="paragraph" w:styleId="a4">
    <w:name w:val="header"/>
    <w:basedOn w:val="a"/>
    <w:link w:val="a5"/>
    <w:uiPriority w:val="99"/>
    <w:unhideWhenUsed/>
    <w:rsid w:val="00C373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7303"/>
    <w:rPr>
      <w:rFonts w:ascii="Calibri" w:eastAsia="Calibri" w:hAnsi="Calibri" w:cs="Calibri"/>
      <w:color w:val="000000"/>
    </w:rPr>
  </w:style>
  <w:style w:type="paragraph" w:styleId="a6">
    <w:name w:val="footer"/>
    <w:basedOn w:val="a"/>
    <w:link w:val="a7"/>
    <w:uiPriority w:val="99"/>
    <w:unhideWhenUsed/>
    <w:rsid w:val="00C373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7303"/>
    <w:rPr>
      <w:rFonts w:ascii="Calibri" w:eastAsia="Calibri" w:hAnsi="Calibri" w:cs="Calibri"/>
      <w:color w:val="000000"/>
    </w:rPr>
  </w:style>
  <w:style w:type="paragraph" w:styleId="a8">
    <w:name w:val="Balloon Text"/>
    <w:basedOn w:val="a"/>
    <w:link w:val="a9"/>
    <w:uiPriority w:val="99"/>
    <w:semiHidden/>
    <w:unhideWhenUsed/>
    <w:rsid w:val="004B2B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B2B10"/>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10" w:right="74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744"/>
      <w:ind w:left="567"/>
      <w:outlineLvl w:val="1"/>
    </w:pPr>
    <w:rPr>
      <w:rFonts w:ascii="Times New Roman" w:eastAsia="Times New Roman" w:hAnsi="Times New Roman" w:cs="Times New Roman"/>
      <w:b/>
      <w:color w:val="0E0E0E"/>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E0E0E"/>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FE37CB"/>
    <w:pPr>
      <w:ind w:left="720"/>
      <w:contextualSpacing/>
    </w:pPr>
  </w:style>
  <w:style w:type="paragraph" w:styleId="a4">
    <w:name w:val="header"/>
    <w:basedOn w:val="a"/>
    <w:link w:val="a5"/>
    <w:uiPriority w:val="99"/>
    <w:unhideWhenUsed/>
    <w:rsid w:val="00C3730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7303"/>
    <w:rPr>
      <w:rFonts w:ascii="Calibri" w:eastAsia="Calibri" w:hAnsi="Calibri" w:cs="Calibri"/>
      <w:color w:val="000000"/>
    </w:rPr>
  </w:style>
  <w:style w:type="paragraph" w:styleId="a6">
    <w:name w:val="footer"/>
    <w:basedOn w:val="a"/>
    <w:link w:val="a7"/>
    <w:uiPriority w:val="99"/>
    <w:unhideWhenUsed/>
    <w:rsid w:val="00C3730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7303"/>
    <w:rPr>
      <w:rFonts w:ascii="Calibri" w:eastAsia="Calibri" w:hAnsi="Calibri" w:cs="Calibri"/>
      <w:color w:val="000000"/>
    </w:rPr>
  </w:style>
  <w:style w:type="paragraph" w:styleId="a8">
    <w:name w:val="Balloon Text"/>
    <w:basedOn w:val="a"/>
    <w:link w:val="a9"/>
    <w:uiPriority w:val="99"/>
    <w:semiHidden/>
    <w:unhideWhenUsed/>
    <w:rsid w:val="004B2B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B2B10"/>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2267</Words>
  <Characters>12923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Тосненский завод теплиц</vt:lpstr>
    </vt:vector>
  </TitlesOfParts>
  <Company/>
  <LinksUpToDate>false</LinksUpToDate>
  <CharactersWithSpaces>15160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Тосненский завод теплиц</dc:title>
  <dc:creator>Натали</dc:creator>
  <cp:lastModifiedBy>Евгений</cp:lastModifiedBy>
  <cp:revision>2</cp:revision>
  <dcterms:created xsi:type="dcterms:W3CDTF">2020-01-30T08:55:00Z</dcterms:created>
  <dcterms:modified xsi:type="dcterms:W3CDTF">2020-01-30T08:55:00Z</dcterms:modified>
</cp:coreProperties>
</file>