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24" w:rsidRDefault="00003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17"/>
          <w:szCs w:val="17"/>
        </w:rPr>
        <w:t>Договор №</w:t>
      </w:r>
    </w:p>
    <w:p w:rsidR="009F3424" w:rsidRDefault="009F3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Г.Санкт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>-Петербург</w:t>
      </w:r>
    </w:p>
    <w:p w:rsidR="009F3424" w:rsidRDefault="009F342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«ИП Угрюмов», именуемое в дальнейшем «Исполнитель», в лице менеджера действующего (ей) на основании доверенности, с одной стороны  и именуемы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>ая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) в дальнейшем «Заказчик» с другой стороны, (далее совместно именуемые «стороны») заключили настоящий договор о нижеследующем:</w:t>
      </w:r>
    </w:p>
    <w:p w:rsidR="009F3424" w:rsidRDefault="009F342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9F3424" w:rsidRDefault="000033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1.Предмет договора и другие общие условия.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1.1. Исполнитель обязуется изготовить продукцию (изделие) и  выполнить работы, согласно 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Заказ-наряда</w:t>
      </w:r>
      <w:proofErr w:type="gramEnd"/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 (Приложение 1), являющегося неотъемлемой частью настоящего Договора.</w:t>
      </w:r>
    </w:p>
    <w:p w:rsidR="009F3424" w:rsidRDefault="000033D1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1.2.Заказчик обязуется принять продукцию (изделие), согласно Акту приема-передачи (Приложение №_1__), работы оплатить их на условиях, установленных настоящим Договором.</w:t>
      </w:r>
    </w:p>
    <w:p w:rsidR="009F3424" w:rsidRDefault="000033D1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1.3.Работы, выполнение которых является обязанностью Исполнителя, выполняются его силами и средствами (в том числе с привлечением третьих лиц, их материалов, сил и  средств).</w:t>
      </w:r>
    </w:p>
    <w:p w:rsidR="009F3424" w:rsidRDefault="000033D1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1.4.Право собственности на продукцию  (изделие),  а работ дальнейшем  и результат по настоящему Договору переходит от исполнителя к Заказчику после полной (100 %) оплаты им суммы указанной в разделе 3 настоящего Договора, а также дополнительных сумм оплаты 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в </w:t>
      </w:r>
      <w:r w:rsidR="00BB6A22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принятого и согласованного Заказчиком изменения объема работ в соответствии с п. 8.2настоящего договора)  и подписания акта сдачи-приемки.</w:t>
      </w:r>
    </w:p>
    <w:p w:rsidR="009F3424" w:rsidRDefault="000033D1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 xml:space="preserve">1.5.Соглосованная сторонами в Приложении 1смета Договора признается сторонами приблизительной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ии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может быть скорректирована в сторону увеличения,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кк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в большую так и в меньшую сторону, в случае расхождения объемов  и стоимости работ, предусмотренных в Приложениях  1 и 2 к настоящему Договору и фактически необходимых для исполнения настоящего Договора  объемов и стоимости работ, выявленных в ходе выполнения работ в виду несоответствия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задания Заказчика фактическим данным в месте проведения установленных работ.</w:t>
      </w:r>
    </w:p>
    <w:p w:rsidR="009F3424" w:rsidRDefault="000033D1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1.6. Настоящий Договор вступает в силу 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и действует до момента надлежащего исполнения Сторонами принятых на себя обязательств.</w:t>
      </w:r>
    </w:p>
    <w:p w:rsidR="009F3424" w:rsidRDefault="000033D1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1.7.Сроки выполнения работ по Договору:</w:t>
      </w:r>
    </w:p>
    <w:p w:rsidR="009F3424" w:rsidRDefault="00003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>Дата начала выполнения работ по установке:</w:t>
      </w:r>
    </w:p>
    <w:p w:rsidR="009F3424" w:rsidRDefault="00003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>Дата окончания выполнения работ*: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Окончание  выполнения работ по установке может измениться при установке изделия в сложный грунт, строительный мусор, гравий, асфальт, бетон, неготовности земельного участка Заказчика к установочным работам и т.д. и т.п., а так же по погодным условиям. При этом конкретная дата окончания выполнения работ по установке работ по установке может быть согласована  Исполнителем с Заказчиком в акте согласования начала работ.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1.8. Исполнитель обязан выполнить работы и сдать их результат в предусмотренные условиями настоящего Договора сроки при условии своевременного выполнения Заказчиком своих обязательств по оплате на условиях настоящего Договора.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>1.9.В  случае заказа установки ограждения Предварительный Выезд представителя Исполнителя на место установки является обязательным. Если иное не оговорено в Приложении 1.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>1.10. В случае заказа установки ограждения Заказчик обязан согласовать дату приезда представителя Исполнителя в день подписания настоящего Договора и обеспечить его принятие в месте проведения установочных  работ в согласованную дату, но не позднее, чем за 10-ть дней до указанной в Приложении 1 даты начала установки.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1.11 Подготовка Исполнителем материалов для выполнения работ по настоящему договору, и в случае необходимости закуп сырья и материалов, начинается: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А) при наличном расчете – с момента внесения Заказчиком требуемой Исполнителем предоплаты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Б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)п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>ри безналичном расчете – с момента поступления 100 % оплаты от стоимости Договора на расчетный счет Исполнителя.</w:t>
      </w:r>
    </w:p>
    <w:p w:rsidR="009F3424" w:rsidRDefault="009F342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9F3424" w:rsidRDefault="00003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>2.Права и обязанности сторон</w:t>
      </w:r>
    </w:p>
    <w:p w:rsidR="009F3424" w:rsidRDefault="009F3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u w:val="single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u w:val="single"/>
        </w:rPr>
        <w:t>2.1. Права Заказчика: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2.1.1. В любое время проверять ход и качество работ по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установке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,в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>ыполняемых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Исполнителем, не вмешиваясь в его деятельность.</w:t>
      </w:r>
    </w:p>
    <w:p w:rsidR="009F3424" w:rsidRDefault="009F342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u w:val="single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u w:val="single"/>
        </w:rPr>
        <w:t>2.2. Обязанности Заказчика: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2.2.1. К началу выполнения работ по установке изделия предоставить Исполнителю для проведения установочных работ земельный участок, состояние которого должно обеспечивать их проведение в соответствии с условиями предусмотренными настоящим Договором. Линия установки изделия должна быть свободна шириной не менее 1,5 метра от деревьев, кустарников, высокой (более 15 см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)т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>равы, построек, железобетонных плит, балок и других объектов способных повлиять на возможность, качество или сроки проведения установочных работ, а также свободна от корней диаметром более 10 мм, видимых и невидимых коммуникаций.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До начала проведения работ, заблаговременно осуществить разметку участка, т.е. отметить реперные точки, обозначающие линию установки (монтажа) изделия, местоположение ворот, калиток; сообщить о стороне крепления лаг и элементов конструкции (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сторону нашивки листа или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штакета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).</w:t>
      </w:r>
    </w:p>
    <w:p w:rsidR="009F3424" w:rsidRDefault="009F342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Без заказа услуг выезда представителя Исполнителя на место установки стороны исходят из того, что поверхность земельного участка ровной (без перепадов уровня высот по угловым реперам).</w:t>
      </w:r>
    </w:p>
    <w:p w:rsidR="009F3424" w:rsidRDefault="009F342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2.2.2. В случае неготовности земельного участка к проведению работ в предусмотренные настоящим Договором сроки известить об этом Исполнителя не 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чем за 3 дня до даты начала выполнения работ по установке изделия. В этом случае сроки работ указанные в пункте 1.8. настоящего Договора не применяются, а новые сроки устанавливаются Исполнителем  с учетом текущей загруженности по согласованию с Заказчиком и отодвигаются не менее чем на срок допущенной по вине Заказчика просрочки. В случае не предупреждения Исполнителя о неготовности участка к выполнению работ в соответствии с условиями настоящего пункта Договора, Заказчик также обязуется возместить Исполнителю транспортные расходы и иные 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издержки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вызванные таким нарушением.</w:t>
      </w:r>
    </w:p>
    <w:p w:rsidR="009F3424" w:rsidRDefault="009F34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2.2.3.Предоставить возможность подключения оборудования Исполнителя к электробытовой сети Заказчика (электроэнергия напряжением 220В, мощностью не менее 4 кВт и не далее 50 метров от места проведения работ). Данное положение не применяется, если Заказчик оплачивает стоимость аренды электрогенератора Исполнителя, что отражается в Приложении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1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>.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2.2.4. Обеспечить присутствие Заказчика, либо его представителя, Ф.И.О______________________________________________,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конт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. тел._______________________________ в течение всего срока выполнения работ по установке.</w:t>
      </w:r>
    </w:p>
    <w:p w:rsidR="009F3424" w:rsidRDefault="009F342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lastRenderedPageBreak/>
        <w:t xml:space="preserve">2.2.5. Своевременно предоставить Исполнителю всю информацию необходимую для расчета стоимости работ и их проведения, а также всю информацию необходимую Исполнителю для своевременного и качественного исполнения настоящего Договора. 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Известить Исполнителя о находящихся в зоне проведения установочных работ коммуникациях (газовые трубы, силовые кабели, кабели связи и прочее) и иных объектах с точным указанием их местоположения и глубины залегания, а также предоставить Исполнителю иную информацию подобного рода, которая может оказать влияние на ход или невозможность выполнения установочных работ в предусмотренные настоящим Договором сроки.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В случае  невыполнения данного требования, риск случайной порчи или утраты таких объектов,  а также утраты и (или) порчи имущества Заказчика, Исполнителя и (или) третьих лиц, несет Заказчик.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2.2.6. Принять результат работ, выполненный Исполнителем, путем подписания акта сдачи-приемки согласно положениям ч.5 настоящего Договора.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2.2.7. Обеспечить возможность проезда транспорта Подрядчика до места проведения установочных работ (земельного участка) и обратно.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2.2.8. Оплатить изделие и выполненные работы в порядке и размере, 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предусмотренных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условиями настоящего Договора.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2.2.9.Оплатить транспортные расходы  и иные издержки Исполнителя с учетом коэффициента удаленности,  а также услуги погрузки/разгрузки материалов, если такие услуги требуются, согласно условиям настоящего Договора.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Количество оплаченных выездов подлежит увеличению, на фактически необходимое, в случае если в процессе установки были обнаружены причины, препятствующие своевременной установке и неизвестные в момент заключения Договора.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Обеспечить сохранность материалов Исполнителя, если работы по установке изделия занимают более одного дня.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2.2.10. В течение одного дня с момента уведомления Исполнителем в соответствии с п. 2.4.7.настоящего Договора устранить препятствия мешающие выполнению установочных работ. По истечению указанного срока Исполнитель вправе отказаться от исполнения договора и потребовать возмещения убытков или преступить к продолжению работ при этом ответственность и риски за все неблагоприятные последствия, связанные с таким продолжением работ несет Заказчик. Срок выполнения соответствующих   работ в таком случае, продлевается на время ответа Заказчика.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u w:val="single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u w:val="single"/>
        </w:rPr>
        <w:t>2.3. Права Исполнителя: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2.3.1.Самостоятельно определять способы выполнения задания Заказчика.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2.3.2. Привлекать для исполнения настоящего Договора третьих лиц.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2.3.3. Требовать надлежащего исполнения Заказчиком его обязанностей по настоящему Договору.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2.3.4.Передать Заказчику изделие без проведения установочных работ в случае не соблюдения им пунктов 2.2.1., 2.2.2.,2.2.3.,2.2.5.,2.2.7. настоящего Договора и отказаться  от дальнейшего его исполнения. При этом сторонами составляется акт сдачи-приемки выполненных работ по изготовлению изделия. В случае отказа Заказчика от приемки работ Исполнитель делает в акте сдачи-приемки соответствующую отметку. Заказчик в таком случае оплачивает стоимость  уже произведённых работ Исполнителя, а также его расходы и 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издержки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возникшие до момента отказа Исполнителем от исполнения настоящего Договора.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u w:val="single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u w:val="single"/>
        </w:rPr>
        <w:t>2.4. Обязанности Исполнителя: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2.4.1.Осуществить работы, в сроки предусмотренные настоящим договором.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2.4.2. Организовать осуществление работ материалами, инструментом и оборудованием.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2.4.3.Известить Заказчика и согласовать с ним перенос сроков окончания работ согласно пункту 1.8. настоящего Договора.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2.4.4. Обеспечить изготовление изделия в течени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и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7-30 дней с момента подписания настоящего Договора при условии своевременного выполнения Заказчиком своих обязательств по оплате предусмотренных настоящим Договором.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2.4.5. Своевременно уведомлять Заказчика в случае необходимости установленной настоящим Договором или законом.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2.4.6. По окончании  работ передать Заказчику по акту сдачи-приемки  их результат.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2.4.7. При обнаружении обстоятельств, препятствующих выполнению установочных работ (в том случае недобросовестного исполнения Заказчиком своих обязанностей предусмотренных п. 2.2.1.,2.2.3.,2.2.5.,2.2.7. настоящего Договора) приостановить работу и предупредить об этом Заказчика. При этом предупреждение может быть осуществлено как путем соответствующего указания в акте согласования начала работ, так и путем уведомления предусмотренного условиями настоящего Договора.</w:t>
      </w:r>
    </w:p>
    <w:p w:rsidR="009F3424" w:rsidRDefault="00003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>3. Стоимость договора.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3.1. Стоимость Договора состоит из стоимости материалов и работ, согласованных в приложении № 1 и составляет:</w:t>
      </w:r>
    </w:p>
    <w:p w:rsidR="009F3424" w:rsidRDefault="009F3424">
      <w:pPr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В том числе НДС 18 %                                                     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                                                            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3.2. Стоимость изделия: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В том числе НДС 18 %                                               </w:t>
      </w:r>
    </w:p>
    <w:p w:rsidR="009F3424" w:rsidRDefault="009F3424">
      <w:pPr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F3424" w:rsidRDefault="000033D1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3.3. Стоимость работ:</w:t>
      </w:r>
    </w:p>
    <w:p w:rsidR="009F3424" w:rsidRDefault="000033D1">
      <w:pPr>
        <w:spacing w:after="0"/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В том числе НДС 18 %                                                </w:t>
      </w:r>
    </w:p>
    <w:p w:rsidR="009F3424" w:rsidRDefault="009F3424">
      <w:pPr>
        <w:spacing w:after="0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F3424" w:rsidRDefault="000033D1">
      <w:pPr>
        <w:spacing w:after="0"/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   </w:t>
      </w:r>
      <w:r>
        <w:rPr>
          <w:rFonts w:ascii="Times New Roman" w:eastAsia="Times New Roman" w:hAnsi="Times New Roman" w:cs="Times New Roman"/>
          <w:sz w:val="17"/>
          <w:szCs w:val="17"/>
        </w:rPr>
        <w:t>3.3.1. Дополнительно  к п.3.3., Заказчиком оплачивается коэффициент удаленности, который определяется по фактическому километражу от производственного цеха Исполнителя (исходя из правил, что одна установочная бригада=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одна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а/м= 1 день установочных работ) до места проведения установочных работ.</w:t>
      </w:r>
    </w:p>
    <w:p w:rsidR="009F3424" w:rsidRDefault="000033D1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    3.3.2.Транспортные расходы с учетом коэффициента удаленности и иные издержки Исполнителя в связи с исполнением настоящего Договора фиксируется в момент 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оказания услуги выезда представителя Исполнителя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на место установки изделия или в момент начала работ по установке изделия.</w:t>
      </w:r>
    </w:p>
    <w:p w:rsidR="009F3424" w:rsidRDefault="000033D1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 3.4. Стоимость Договора включает все налоги и обязательные платежи в соответствии с действующим законодательством.</w:t>
      </w:r>
    </w:p>
    <w:p w:rsidR="009F3424" w:rsidRDefault="009F3424">
      <w:pPr>
        <w:spacing w:after="0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F3424" w:rsidRDefault="00003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>4. Порядок оплаты</w:t>
      </w:r>
    </w:p>
    <w:p w:rsidR="009F3424" w:rsidRDefault="009F3424">
      <w:pPr>
        <w:spacing w:after="0"/>
        <w:jc w:val="both"/>
        <w:rPr>
          <w:rFonts w:ascii="Times New Roman" w:eastAsia="Times New Roman" w:hAnsi="Times New Roman" w:cs="Times New Roman"/>
          <w:sz w:val="17"/>
          <w:szCs w:val="17"/>
          <w:u w:val="single"/>
        </w:rPr>
      </w:pPr>
    </w:p>
    <w:p w:rsidR="009F3424" w:rsidRDefault="000033D1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u w:val="single"/>
        </w:rPr>
      </w:pPr>
      <w:r>
        <w:rPr>
          <w:rFonts w:ascii="Times New Roman" w:eastAsia="Times New Roman" w:hAnsi="Times New Roman" w:cs="Times New Roman"/>
          <w:sz w:val="17"/>
          <w:szCs w:val="17"/>
          <w:u w:val="single"/>
        </w:rPr>
        <w:t>4.1. Наличный расчет</w:t>
      </w:r>
    </w:p>
    <w:p w:rsidR="009F3424" w:rsidRDefault="000033D1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4.1.1.Заказчик производит предварительную оплату по настоящему Договору в размере:</w:t>
      </w:r>
    </w:p>
    <w:p w:rsidR="009F3424" w:rsidRDefault="000033D1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4.1.2. Предварительная оплата производится в момент подписания Договора и вносится в кассу Исполнителя.</w:t>
      </w:r>
    </w:p>
    <w:p w:rsidR="009F3424" w:rsidRDefault="000033D1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4.1.3. Оставшаяся часть от стоимости Договора оплачивается также наличными денежными средствами Заказчиком Исполнителю  в день окончания работ или в течени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и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3 (трех)рабочих дней с момента окончания работ в офисе Исполнителя , по месту заключения настоящего Договора, либо может быть оплачена Заказчиком безналичным платежом на расчетный счет Исполнителя не позднее 3(трех) рабочих дней после исполнения работ и подписания акта сдачи-приемки.</w:t>
      </w:r>
    </w:p>
    <w:p w:rsidR="009F3424" w:rsidRDefault="009F3424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F3424" w:rsidRDefault="000033D1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Сумма оставшейся части:_______________________________________________________________________________</w:t>
      </w:r>
    </w:p>
    <w:p w:rsidR="009F3424" w:rsidRDefault="009F3424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F3424" w:rsidRDefault="009F3424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F3424" w:rsidRDefault="000033D1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u w:val="single"/>
        </w:rPr>
      </w:pPr>
      <w:r>
        <w:rPr>
          <w:rFonts w:ascii="Times New Roman" w:eastAsia="Times New Roman" w:hAnsi="Times New Roman" w:cs="Times New Roman"/>
          <w:sz w:val="17"/>
          <w:szCs w:val="17"/>
          <w:u w:val="single"/>
        </w:rPr>
        <w:t>4.2. Безналичный расчет.</w:t>
      </w:r>
    </w:p>
    <w:p w:rsidR="009F3424" w:rsidRDefault="000033D1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lastRenderedPageBreak/>
        <w:t>4.2.1. При безналичной форме оплаты Заказчик вносит 100% стоимости Договор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а(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п.3.1.) или 100% стоимости изделия (п.3.2.) 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(Если иное не оговорено в Договоре на расчетный счет Исполнителя:</w:t>
      </w:r>
      <w:proofErr w:type="gramEnd"/>
    </w:p>
    <w:p w:rsidR="009F3424" w:rsidRDefault="000033D1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Сумма оплаты предусмотренная настоящим пунктом Договора перечисляется заказчиком в течени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и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3 рабочих дней с момента выставления счета Исполнителем. Обязательство по оплате считается исполненным с момента поступления соответствующей суммы на расчетный счет Исполнителя. Счет может быть выставлен путем личного вручения Заказчику 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>на втором экземпляре счета проставляется отметка о внесении счета) или путем направления его копии по реквизитам указанным в настоящем Договоре.</w:t>
      </w:r>
    </w:p>
    <w:p w:rsidR="009F3424" w:rsidRDefault="000033D1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4.3. Оплата оставшейся части стоимости Договора при любом виде расчетов может быть внесены в кассу 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Исполнителя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как самим Заказчиком так и третьим лицом по поручению Заказчика.</w:t>
      </w:r>
    </w:p>
    <w:p w:rsidR="009F3424" w:rsidRDefault="000033D1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4.4. В случае нарушения сроков оплаты оставшейся части от стоимости договора Заказчиком Исполнителю, Заказчик несет ответственность в размере 0,3 % от просроченной задолженности за каждый день просрочки.</w:t>
      </w:r>
    </w:p>
    <w:p w:rsidR="009F3424" w:rsidRDefault="009F3424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F3424" w:rsidRDefault="00003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>5. Сдача и приемка работ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5.1. Приемка работ осуществляется Заказчиком в день окончания работ либо после получения им уведомления Подрядчика об их окончании (выполнении) и оформляется актом сдачи-приемки. Акт сдачи-приемки оформляется в двух экземплярах по одному экземпляру для каждых из сторон.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5.2.Заказчик предоставляет Исполнителю право сдать результат работ раньше сроков предусмотренных настоящим Договором при условии, что досрочная сдача результата работ не влияет на качество их выполнения.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5.3.В день окончания работ Заказчик обязан совместно с представителем Исполнителя осмотреть результат работ и принять его, а при обнаружении отступлений от настоящего договора, ухудшающих результат работ, или иных недостатков в работе немедленно заявить об этом Исполнителю. Заказчик вправе указать свои замечания в Акте сдачи-приемки.</w:t>
      </w:r>
    </w:p>
    <w:p w:rsidR="009F3424" w:rsidRDefault="009F342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9F3424" w:rsidRDefault="00003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>6. Гарантийные обязательства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6.1. По настоящему Договору на готовое изделие устанавливается гарантийный срок – 24 месяца* (если другое не оговорено в Зака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з-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Наряде к Договору (Приложение №1), который исчисляется с даты окончания выполнения работ (пункт 1.8.)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* Гарантия на конструкцию ограждения на винтовых сваях -36(тридцать шесть) месяцев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* Гарантия на покрытие грунтом (ГФ021)- 1(один) месяц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*Гарантия на лакокрасочное покрытие- 90 дней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* Гарантия на покрытие  деревянных поверхностей пропиткой или краской- 90 дней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*Гарантия на работе по установке изделий с использованием материалов Заказчика -6 (шесть) месяцев с даты окончания работ по установке, если иное не оговорено в 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заказ-наряде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>, в примечании к заказу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7"/>
          <w:szCs w:val="17"/>
        </w:rPr>
      </w:pP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>Гарантийный ремонт не производится в период с 1 ноября по 1 мая каждого года в связи с особенностями технологии проведения работ и невозможностью качественного выполнения гарантийных обязательств.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7"/>
          <w:szCs w:val="17"/>
        </w:rPr>
      </w:pP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>Выезд бригады на гарантийный ремонт, осуществляется в течени</w:t>
      </w:r>
      <w:proofErr w:type="gramStart"/>
      <w:r>
        <w:rPr>
          <w:rFonts w:ascii="Times New Roman" w:eastAsia="Times New Roman" w:hAnsi="Times New Roman" w:cs="Times New Roman"/>
          <w:b/>
          <w:i/>
          <w:sz w:val="17"/>
          <w:szCs w:val="17"/>
        </w:rPr>
        <w:t>и</w:t>
      </w:r>
      <w:proofErr w:type="gramEnd"/>
      <w:r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 30 рабочих дней с момента поступления заявки от Заказчика.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6.2. Гарантия не распространяется на ущерб, причиненный по вине Заказчика, третьих лиц или тяжелыми погодными условиями.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6.3. Гарантия на работы не распространяется, в случае продолжения Исполнителем работы в 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предусмотренном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п.п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. 2.2.10., 2.4.7. настоящего Договора. При этом Исполнитель делает соответствующую запись в акте сдачи-приемки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а Заказчик удостоверяет ее своей подписью.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6.4. Гарантия не распространяется: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- на ворота шириной более 4 м 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-на конструкции, установленные ближе 0,75 м от края, дренажный, защитных и канав, рвов, склонов и т.п. если иное не указано в примечании к заказу (Приложение № 1)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- на конструкции, установленные в насыпной грунт, без соответствующего увеличения длины столбов, если иное не указано в примечании к заказу (Приложение № 1)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-на конструкции, установленные в болотистый грунт, без использования винтовых свай, если иное не указано в примечании к заказу (Приложение № 1)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- на любые изделия отказ от 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гарантии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на которые указан в примечании к заказу (Приложение № 1)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6.5.Гарантия используется исключительно для бесплатного устранения дефектов изготовления, установки или материала изделия  « ИП Угрюмов», т.е. обязательства «ИП Угрюмов»  по данной гарантии ограничиваются ремонтов изделия. Метод ремонта изделия и установки определяется Исполнителем.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6.6.  На замененные элементы изделия распространяется действие той же гарантии, что и для всего изделия, те гарантия на заменённые изделия заканчивается вместе с основной гарантией на изделие, так же как и замена какого либо изделия или дополнительные работы не могут служить основанием для продления гарантии на все изделие. Снятые с изделия 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элементы, замененные по гарантии переходят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в собственность Исполнителя.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6.7. Гарантийные претензии и рекламации по качеству работ и изделий принимаются только в письменном виде в любом из официальных офисов фирмы.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6.8. Гарантийные претензии и рекламации по автоматике для откатных и распашных ворот, направляются напрямую заказчиком к завод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у-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изготовителю этой автоматики.</w:t>
      </w:r>
    </w:p>
    <w:p w:rsidR="009F3424" w:rsidRDefault="009F342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9F3424" w:rsidRDefault="009F342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6.9. При выполнения подкраски изделия непосредственно при монтаже на территории Заказчика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допускается незначительное отличие оттенка свежеокрашенной поверхности от основного изделия. При этом качества и защитные свойства окраски гарантируется. Цвет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свежеподкрашенных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мест станет полностью совпадать с цветом основного изделия после полной полимеризации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лако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-красочного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покрытия. Для этого необходимо, чтобы среднесуточная температура стала не ниже + 5С и относительная влажность не выше 80% на протяжении 48 часов.</w:t>
      </w:r>
    </w:p>
    <w:p w:rsidR="009F3424" w:rsidRDefault="009F342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9F3424" w:rsidRDefault="00003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7. Ответственность сторон</w:t>
      </w:r>
    </w:p>
    <w:p w:rsidR="009F3424" w:rsidRDefault="009F342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7.1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>ри нарушении Заказчиком своих обязанностей по оплате предусмотренных п.2.2.8., 2.2.9., настоящего договора, Исполнитель вправе не приступать к выполнению работ, при этом ответственность Исполнителя за нарушение сроков выполнения работ предусмотренных условиями настоящего Договора не наступает, а сроки выполнения работ отодвигаются на срок не менее допущенной Заказчиком просрочки и устанавливаются Исполнителем по согласованию с Заказчиком с учетом текущей загруженностью Исполнителя. При просрочке Заказчика на срок более чем 10 дней Исполнитель вправе отказаться от исполнения настоящего Договора в одностороннем порядке, при этом заказчик обязуется выплатить  Исполнителю штраф в размере 10 % от суммы подлежащей оплате.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7.2. 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В случаях, когда исполнение работы по настоящему Договору стало невозможным вследствие действий или упущений Заказчика, Исполнитель сохраняет право на уплату ему указанной в договоре цены с учетом выполненной части работы, при этом Исполнитель вправе отказаться от дальнейшего исполнения договора в одностороннем порядке и потребовать возмещения убытков возникших до момента такого отказа.</w:t>
      </w:r>
      <w:proofErr w:type="gramEnd"/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7.3. В случае</w:t>
      </w:r>
      <w:proofErr w:type="gramStart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сли Заказчик отказывается от предварительного выезда представителя Исполнителя на место проведения установочных работ, и при выезде исполнителя на место оказывается, что проведение установочных работ  по технологии используемый Исполнителем невозможно по причине наличия в грунте большого количества камней, строительного мусора, деревьев и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тд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>. Заказчик обязан оплатить и принять материал в полном объёме, оговорённый в Приложении № 1 к настоящему договору, а также обязан оплатить затраты фактически понесенные заказчиком. При этом обязательства по установке изделия с Исполнителя снимаются.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7.4. В случае привлечения Исполнителем третьих лиц для выполнения настоящего Договора, он несет ответственность перед Заказчиком за действия таких лиц осуществленные в рамках исполнения настоящего Договора.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7.5. Исполнитель несет ответственность за надлежащее качество предоставленных им материалов и оборудования, а также за предоставление материалов и оборудования, обремененных правами третьих лиц.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7.6. В случае нарушения сроков выполнения работ Исполнитель несет ответственность в размере 0,3 %от стоимости работ за каждый день просрочки.</w:t>
      </w:r>
    </w:p>
    <w:p w:rsidR="009F3424" w:rsidRDefault="009F34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3424" w:rsidRDefault="00003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8. Прочие условия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8.1. Настоящий Договор составлен в двух экземплярах, по одному для каждой из сторон и может быть изменен или дополнен по соглашению Сторон.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8.2.Риск случайной гибели или повреждения результата работ до момента принятия этого результата Заказчиком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нсет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Исполнитель, если иное не предусмотрено настоящим Договором.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8.3.При изменении и/или дополнении заказа по инициативе Заказчика после подписания настоящего Договора дополнительные материалы и работы, оплачиваются Заказчиком согласно их стоимости на момент дополнения. При этом до начала работ по установке изделия между сторонами подписывается дополнительное соглашение к настоящему Договору или новое Приложение № 1. При дополнительном заказе материалов (в том числе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профнастила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) после подписания настоящего Договора возможна разница их оттенков в цвете, которая принимается Сторонами как допустимая и не является отступлением ухудшающим результат работ по настоящему Договору.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8.4. Исполнитель вправе расторгнуть Договор в одностороннем порядке в связи с невозможностью качественного выполнения работ (установки) с применением используемого оборудования на сложном грунте и на не подготовленном участке. В этом случае Заказчик принимает изделие без установки и оплачивает Исполнителю 100 % его стоимости (пункт 3.2.), а также транспортные расходы по доставке изделия с учетом коэффициента удаленности и погрузо-разгрузочные работы.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8.5. </w:t>
      </w:r>
      <w:proofErr w:type="gramStart"/>
      <w:r>
        <w:rPr>
          <w:rFonts w:ascii="Times New Roman" w:eastAsia="Times New Roman" w:hAnsi="Times New Roman" w:cs="Times New Roman"/>
          <w:b/>
          <w:sz w:val="17"/>
          <w:szCs w:val="17"/>
        </w:rPr>
        <w:t>Заказчик вправе расторгнуть договор уплатив Исполнителю, часть установленной суммы пропорционально части работы, выполненной до уведомления об отказе от исполнения договора, и возместив Исполнителю расходы, произведенные до уведомления об отказе от исполнения договора, и возместив Исполнителю расходы, произведенные до этого момента в целях исполнения договора, если они не входят в указанную часть цены работы.</w:t>
      </w:r>
      <w:proofErr w:type="gramEnd"/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8.6. При расторжении договора по инициативе Заказчика до принятия результата работ, но после начала работ по установке изделия Заказчик обязуется передать результат работ (при допущении нарушений Исполнителем) в течени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и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3 –дней с момента получения соответствующего уведомления Исполнителя.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8.7.Стороны установили, что все извещения, уведомления и корреспонденция направляются по адресам и средствам связи, указанным в настоящем Договоре. При этом уведомление, сообщение, претензия считается имевшей место, если она выражена в письменном виде. При изменении указанных в настоящем договоре реквизитов стороны обязуются уведомить друг друга в течение 2 дней. 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Сторона, получившая претензию обязана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ответить на нее в течение 10 дней с момента получения.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8.8. Допускается изготовление столбов и стяжек на ворота из 2-х частей, соединенных сваркой. Общее количество составных столбов в заказе не может превышать 50 %.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8.9.При изменении параметров заказа по профилированному листу, металлическому штакетнику, аналогов ограждении из 3D по инициативе Заказчика, как то уменьшение количества, замена цвета, типа и размера, после подписания настоящего Договора, Заказчик доплачивает 25% от стоимости ранее заказанного листа, металлического штакетника, аналогов отражений 3D.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8.10. При установке изделия в сложный грунт, в строительный мусор, гравий, асфальт, бетон и т.д. и т.п. стоимость работ по установке подлежит увеличению, не менее чем 50 %, на отрезке сложного участка.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8.11. Договор может быть приостановлен или расторгнут при форс-мажорных обстоятельствах по причинам, не зависящим от Сторон (стихийное бедствие, война и т.п.), в таком случае  Исполнитель возвращает Заказчику произведенную им оплату за вычетом стоимости понесенных затрат.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8.12. При одновременном заказе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профнастила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с односторонним и двусторонним покрытием одного цвета (RAL), а также нескольких видов материалов (например: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профнастил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и металлический штакетник и т.п.) или их дополнительном заказе возможна разница оттенков в цвете, за которую Исполнитель ответственности не несет.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8.13. Во всем остальном, не предусмотренным настоящим Договором, стороны будут руководствоваться действующие законодательством Российской Федерации.</w:t>
      </w:r>
    </w:p>
    <w:p w:rsidR="009F3424" w:rsidRDefault="00003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11. Реквизиты и подписи сторон</w:t>
      </w:r>
    </w:p>
    <w:p w:rsidR="009F3424" w:rsidRDefault="009F3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9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9F3424">
        <w:trPr>
          <w:trHeight w:val="460"/>
        </w:trPr>
        <w:tc>
          <w:tcPr>
            <w:tcW w:w="4785" w:type="dxa"/>
          </w:tcPr>
          <w:p w:rsidR="009F3424" w:rsidRDefault="000033D1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Исполнитель: «ИП Угрюмов»</w:t>
            </w:r>
          </w:p>
        </w:tc>
        <w:tc>
          <w:tcPr>
            <w:tcW w:w="4786" w:type="dxa"/>
          </w:tcPr>
          <w:p w:rsidR="009F3424" w:rsidRDefault="000033D1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Заказчик:</w:t>
            </w:r>
          </w:p>
        </w:tc>
      </w:tr>
      <w:tr w:rsidR="009F3424">
        <w:tc>
          <w:tcPr>
            <w:tcW w:w="4785" w:type="dxa"/>
          </w:tcPr>
          <w:p w:rsidR="009F3424" w:rsidRDefault="00BD55DA" w:rsidP="00BD55DA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ИНН 471608003884</w:t>
            </w:r>
          </w:p>
        </w:tc>
        <w:tc>
          <w:tcPr>
            <w:tcW w:w="4786" w:type="dxa"/>
          </w:tcPr>
          <w:p w:rsidR="009F3424" w:rsidRDefault="000033D1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ФИО</w:t>
            </w:r>
          </w:p>
        </w:tc>
      </w:tr>
      <w:tr w:rsidR="009F3424">
        <w:tc>
          <w:tcPr>
            <w:tcW w:w="4785" w:type="dxa"/>
          </w:tcPr>
          <w:p w:rsidR="009F3424" w:rsidRPr="00BD55DA" w:rsidRDefault="00BD55DA" w:rsidP="00BD55DA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D55DA">
              <w:rPr>
                <w:rFonts w:ascii="Times New Roman" w:eastAsia="Times New Roman" w:hAnsi="Times New Roman" w:cs="Times New Roman"/>
                <w:sz w:val="17"/>
                <w:szCs w:val="17"/>
              </w:rPr>
              <w:t>ОГРНИП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313471621100010</w:t>
            </w:r>
          </w:p>
        </w:tc>
        <w:tc>
          <w:tcPr>
            <w:tcW w:w="4786" w:type="dxa"/>
          </w:tcPr>
          <w:p w:rsidR="009F3424" w:rsidRDefault="000033D1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Адрес</w:t>
            </w:r>
          </w:p>
        </w:tc>
      </w:tr>
      <w:tr w:rsidR="009F3424">
        <w:tc>
          <w:tcPr>
            <w:tcW w:w="4785" w:type="dxa"/>
          </w:tcPr>
          <w:p w:rsidR="009F3424" w:rsidRPr="00BD55DA" w:rsidRDefault="00BD55DA" w:rsidP="00BD55DA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Юр. Адрес Лен. Обл.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осно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Станиславаского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д.8 кв.59</w:t>
            </w:r>
          </w:p>
        </w:tc>
        <w:tc>
          <w:tcPr>
            <w:tcW w:w="4786" w:type="dxa"/>
          </w:tcPr>
          <w:p w:rsidR="009F3424" w:rsidRDefault="000033D1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Паспорт</w:t>
            </w:r>
          </w:p>
        </w:tc>
      </w:tr>
      <w:tr w:rsidR="009F3424">
        <w:tc>
          <w:tcPr>
            <w:tcW w:w="4785" w:type="dxa"/>
          </w:tcPr>
          <w:p w:rsidR="009F3424" w:rsidRPr="00BD55DA" w:rsidRDefault="00BD55DA" w:rsidP="00BD5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тел. (812)985-80-05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+7-962-685-80-05</w:t>
            </w:r>
          </w:p>
        </w:tc>
        <w:tc>
          <w:tcPr>
            <w:tcW w:w="4786" w:type="dxa"/>
          </w:tcPr>
          <w:p w:rsidR="009F3424" w:rsidRDefault="000033D1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Тел.:</w:t>
            </w:r>
          </w:p>
        </w:tc>
      </w:tr>
      <w:tr w:rsidR="009F3424">
        <w:tc>
          <w:tcPr>
            <w:tcW w:w="4785" w:type="dxa"/>
          </w:tcPr>
          <w:p w:rsidR="009F3424" w:rsidRDefault="009F34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9F3424" w:rsidRDefault="000033D1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Доп. тел.:</w:t>
            </w:r>
          </w:p>
        </w:tc>
      </w:tr>
      <w:tr w:rsidR="009F3424">
        <w:tc>
          <w:tcPr>
            <w:tcW w:w="4785" w:type="dxa"/>
          </w:tcPr>
          <w:p w:rsidR="009F3424" w:rsidRDefault="009F34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9F3424" w:rsidRDefault="009F342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9F3424" w:rsidRDefault="009F3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3424" w:rsidRDefault="009F34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3424" w:rsidRDefault="009F34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3424" w:rsidRDefault="009F34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Менеджер:                                                                                 Заказчик:</w:t>
      </w:r>
    </w:p>
    <w:p w:rsidR="009F3424" w:rsidRDefault="009F34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                                             _______________________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t>подпись с расшифровкой                                                                                                                подпись с расшифровкой</w:t>
      </w:r>
    </w:p>
    <w:p w:rsidR="009F3424" w:rsidRDefault="009F34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</w:p>
    <w:p w:rsidR="009F3424" w:rsidRDefault="009F34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</w:p>
    <w:p w:rsidR="009F3424" w:rsidRDefault="009F34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</w:p>
    <w:p w:rsidR="00DB1125" w:rsidRDefault="00DB1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B1125" w:rsidRDefault="00DB1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B1125" w:rsidRDefault="00DB1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B1125" w:rsidRDefault="00DB1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B1125" w:rsidRDefault="00DB1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B1125" w:rsidRDefault="00DB1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B1125" w:rsidRDefault="00DB1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B1125" w:rsidRDefault="00DB1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B1125" w:rsidRDefault="00DB1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B1125" w:rsidRDefault="00DB1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B1125" w:rsidRDefault="00DB1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B1125" w:rsidRDefault="00DB1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B1125" w:rsidRDefault="00DB1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B1125" w:rsidRDefault="00DB1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B1125" w:rsidRDefault="00DB1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B1125" w:rsidRDefault="00DB1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B1125" w:rsidRDefault="00DB1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B1125" w:rsidRDefault="00DB1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B1125" w:rsidRDefault="00DB1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B1125" w:rsidRDefault="00DB1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F3424" w:rsidRDefault="00003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Приложение (порядок и технология выполнения работ и услуг)</w:t>
      </w:r>
    </w:p>
    <w:p w:rsidR="009F3424" w:rsidRDefault="0000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Технология выполнения работ для различных стандартных ограждений</w:t>
      </w:r>
    </w:p>
    <w:p w:rsidR="009F3424" w:rsidRDefault="0000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По реперным точкам, отмеченным Заказчиком, натягивается шнурок для обозначения линий границ участка. Затем по разметке Заказчика в местах установки ворот, калиток, угловых и концевых столбов, используя </w:t>
      </w:r>
      <w:proofErr w:type="spell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бензобур</w:t>
      </w:r>
      <w:proofErr w:type="spell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, подготавливаются монтажные углубления. Допустимо использование шнека </w:t>
      </w:r>
      <w:proofErr w:type="spell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бензобура</w:t>
      </w:r>
      <w:proofErr w:type="spell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диаметром не более чем на 20 мм</w:t>
      </w:r>
      <w:proofErr w:type="gram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ольше чем максимальный размер сечения столба.</w:t>
      </w:r>
    </w:p>
    <w:p w:rsidR="009F3424" w:rsidRDefault="0000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В монтажные углубления устанавливаются столбы, затем вертикально ударно-механическим способом, используя специальное металлическое приспособление и ручной молот, углубляют на соответствующий вертикальный размер в зависимости от типа забора, его высоты, с учетом вида грунта, особенностей рельефа и пр. Несущие столбы ограждения, в зависимости от типа ограждения, устанавливаются с шагом 2,0 -3,0 м. (+- 10%).</w:t>
      </w:r>
    </w:p>
    <w:p w:rsidR="009F3424" w:rsidRDefault="0000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Сверху на верхний торец столбов устанавливаются специальные заглушки. По окончании установки столбов, производится их обсыпка выбранным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бензобуром</w:t>
      </w:r>
      <w:proofErr w:type="spell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грунтом, с последующей его (грунта) ручной утрамбовкой (утрамбовка иным способом или иным материалом оговаривается в Договоре отдельно).</w:t>
      </w:r>
    </w:p>
    <w:p w:rsidR="009F3424" w:rsidRDefault="0000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В случае установки несущих столбов с использованием бетона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пескобетона</w:t>
      </w:r>
      <w:proofErr w:type="spell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при бурении монтажных углублений используется шнек </w:t>
      </w:r>
      <w:proofErr w:type="spell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бензобура</w:t>
      </w:r>
      <w:proofErr w:type="spell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диаметром 200 мм</w:t>
      </w:r>
      <w:proofErr w:type="gram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углубления производятся на полный вертикальный размер изготавливаемых ж/б свай. В углубления вставляется арматурный каркас и столб, который дополнительно ударно-механическим способом углубляется до 200 мм. Затем подготовленная конструкция проливается бетоном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пескобетоном</w:t>
      </w:r>
      <w:proofErr w:type="spell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, не доходя до уровня грунта примерно 300-200 мм. В дальнейшем при "вставании" бетона, оставшееся углубление засыпается выбранным грунтом и утрамбовывается. Установка столбов в ленточный фундамент и кирпичные столбы </w:t>
      </w:r>
      <w:proofErr w:type="gram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–п</w:t>
      </w:r>
      <w:proofErr w:type="gram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роизводно от вышеуказанного.</w:t>
      </w:r>
    </w:p>
    <w:p w:rsidR="009F3424" w:rsidRDefault="0000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В зависимости от типа и вида ограждения для изготовления столбов используются трубы квадратного, прямоугольного и круглого сечения с различной толщиной стенки. Для применения столбов от 3,5 м. (h3500мм и более), допустимо увеличение их длины (в том числе и на участке Заказчика) при помощи электросварки, с последующей обработкой сварного шва.</w:t>
      </w:r>
    </w:p>
    <w:p w:rsidR="009F3424" w:rsidRDefault="0000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Комплекты ворот и калиток изготовленные на производстве Исполнителя имеют проушины под навесные замки, столбы с приваренными петлями, на которые при навеске каркасов створок наносится смазка. Сварочные швы по окончании работ зачищаются и покрываются соответствующим защитным покрытием.</w:t>
      </w:r>
    </w:p>
    <w:p w:rsidR="009F3424" w:rsidRDefault="009F3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9F3424" w:rsidRDefault="0000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Комплект "откатные ворота под автоматику" включает 5 м. силового кабеля в </w:t>
      </w:r>
      <w:proofErr w:type="spell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пвх</w:t>
      </w:r>
      <w:proofErr w:type="spell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гофрошланге</w:t>
      </w:r>
      <w:proofErr w:type="spell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. После монтажа Исполнителем производится демонстрационный пуск при помощи временного подключения к источнику питания Исполнителя и краткий инструктаж. Подключение автоматики к сети Заказчика не входит в обязанность Исполнителя и производится Заказчиком самостоятельно.</w:t>
      </w:r>
    </w:p>
    <w:p w:rsidR="009F3424" w:rsidRDefault="009F3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9F3424" w:rsidRDefault="0000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При расчёте ворота и калитки входят в общий метраж заказа.</w:t>
      </w:r>
    </w:p>
    <w:p w:rsidR="009F3424" w:rsidRDefault="0000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В случае если участок имеет уклон по линии установки ограждения (не горизонтален):</w:t>
      </w:r>
    </w:p>
    <w:p w:rsidR="009F3424" w:rsidRDefault="0000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- установка ограждения из сетки "</w:t>
      </w:r>
      <w:proofErr w:type="spell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Рабица</w:t>
      </w:r>
      <w:proofErr w:type="spell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" в натяг производится параллельно поверхности грунта и соответственно арматурный прут протягивается и приваривается к несущим столбам аналогично.</w:t>
      </w:r>
    </w:p>
    <w:p w:rsidR="009F3424" w:rsidRDefault="0000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- типовая установка секционных ограждений, ограждений из металлического профилированного листа и заборов из дерева</w:t>
      </w:r>
    </w:p>
    <w:p w:rsidR="009F3424" w:rsidRDefault="0000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производится горизонтально. В </w:t>
      </w:r>
      <w:proofErr w:type="gram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связи</w:t>
      </w:r>
      <w:proofErr w:type="gram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с чем в некоторых местах, в зависимости от особенностей рельефа, обустраиваются ступеньки и</w:t>
      </w:r>
    </w:p>
    <w:p w:rsidR="009F3424" w:rsidRDefault="0000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образуется каскад.</w:t>
      </w:r>
    </w:p>
    <w:p w:rsidR="009F3424" w:rsidRDefault="0000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- установка без ступенек и каскада возможна только при заказе удлинённых столбов (удлинённых относительно типовой установки) и</w:t>
      </w:r>
    </w:p>
    <w:p w:rsidR="009F3424" w:rsidRDefault="0000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если перепад грунта не превышает 1 м., а высота забора от грунта не превышает 2,2 м. (только для Договора, когда до заключения был заказан выезд специалиста для определения перепада грунта и соответствующая схема перепада приложена к Договору). Заключительным этапом установки является осмотр готового изделия и сдача его Заказчику.</w:t>
      </w:r>
    </w:p>
    <w:p w:rsidR="009F3424" w:rsidRDefault="0000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Используемые материалы:</w:t>
      </w:r>
    </w:p>
    <w:p w:rsidR="009F3424" w:rsidRDefault="0000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- арматурный прут O 10 мм.</w:t>
      </w:r>
    </w:p>
    <w:p w:rsidR="009F3424" w:rsidRDefault="0000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- бетон B 22,5 (Н 300)</w:t>
      </w:r>
    </w:p>
    <w:p w:rsidR="009F3424" w:rsidRDefault="0000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- брус строганный 46 х96 мм. </w:t>
      </w:r>
      <w:proofErr w:type="gram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–е</w:t>
      </w:r>
      <w:proofErr w:type="gram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стественной сушки</w:t>
      </w:r>
    </w:p>
    <w:p w:rsidR="009F3424" w:rsidRDefault="0000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- грунтовка ГФ-21 ГОСТ-25129-82</w:t>
      </w:r>
    </w:p>
    <w:p w:rsidR="009F3424" w:rsidRDefault="0000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- доска обрезная строганная 16-18 мм</w:t>
      </w:r>
      <w:proofErr w:type="gram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90 -130 мм.- естественной сушки</w:t>
      </w:r>
    </w:p>
    <w:p w:rsidR="009F3424" w:rsidRDefault="0000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- квадрат (10х10) мм.</w:t>
      </w:r>
    </w:p>
    <w:p w:rsidR="009F3424" w:rsidRDefault="0000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- кирпич облицовочный щелевой красный или светлый</w:t>
      </w:r>
    </w:p>
    <w:p w:rsidR="009F3424" w:rsidRDefault="0000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лако</w:t>
      </w:r>
      <w:proofErr w:type="spell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-красочное</w:t>
      </w:r>
      <w:proofErr w:type="gram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и защитное покрытие (указывается в Заказ-Наряде) может иметь отличие от представленного образца по оттенку и текстуре.</w:t>
      </w:r>
    </w:p>
    <w:p w:rsidR="009F3424" w:rsidRDefault="009F3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9F3424" w:rsidRDefault="000033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Забор из сетки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Рабица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»</w:t>
      </w:r>
    </w:p>
    <w:p w:rsidR="009F3424" w:rsidRDefault="0000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От концевого столба сетку "</w:t>
      </w:r>
      <w:proofErr w:type="spell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Рабица</w:t>
      </w:r>
      <w:proofErr w:type="spell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" навешивают на столбы с</w:t>
      </w:r>
      <w:proofErr w:type="gram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приваренными к ним специальными крючкам, которые в процессе установки загибаются в противоположных по вертикали направления. Концевые столбы для равномерной натяжки сетки дополнительно оборудуют толстостенной проволокой "катанкой". Для жесткости конструкции и предотвращения несанкционированного снятия сетки через её ячейки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lastRenderedPageBreak/>
        <w:t xml:space="preserve">(оптимально через 4-ю нижнюю и 4-ю верхнюю) протягивается арматурный прут (если предусмотрено Договором) в один или несколько рядов в зависимости от высоты ограждения с последующей его приваркой к несущим столбам. Арматурные прутки соединяются друг с другом при помощи сварки по длине ограждения в стык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нахлёст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. Углубление несущих столбов от 800 до 1500 мм.*</w:t>
      </w:r>
    </w:p>
    <w:p w:rsidR="009F3424" w:rsidRDefault="000033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Забор секционный </w:t>
      </w:r>
    </w:p>
    <w:p w:rsidR="009F3424" w:rsidRDefault="0000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При строительстве этого типа ограждения используются столбы с оборудованными на производстве пластинами из профильной трубы, к которым горизонтально и последовательно привариваются изготовленные на производстве секции соответствующих размеров с зазором от несущего столба 2 см.(+- 5%).</w:t>
      </w:r>
    </w:p>
    <w:p w:rsidR="009F3424" w:rsidRDefault="0000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Углубление несущих столбов от 800 до 1500 мм.*</w:t>
      </w:r>
    </w:p>
    <w:p w:rsidR="009F3424" w:rsidRDefault="0000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Секции ограждений "системы ограждений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Фенсис</w:t>
      </w:r>
      <w:proofErr w:type="spell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" , "3Д сетка", «</w:t>
      </w:r>
      <w:proofErr w:type="spell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Гиттер</w:t>
      </w:r>
      <w:proofErr w:type="spell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» и аналогов представляют собой решётчатые панели из стального оцинкованного прутка диаметром 4-5 мм</w:t>
      </w:r>
      <w:proofErr w:type="gram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окрытого или нет полимером с V-образными объемными элементами, которые крепятся к столбам при помощи специального комплекта крепежей (хомуты или скобы). В зависимости от выбранной высоты ограждения панели изготавливаются с разным количеством ребер жесткости (от 2 до5).</w:t>
      </w:r>
    </w:p>
    <w:p w:rsidR="009F3424" w:rsidRDefault="0000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Комплекты ворот и калиток в стандартной комплектации (если иное не указано в "</w:t>
      </w:r>
      <w:proofErr w:type="gram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Заказ-Наряде</w:t>
      </w:r>
      <w:proofErr w:type="gram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") открываются наружу. Углубление несущих столбов с бетонированием от 800 мм до 1000 мм, без бетонирования от 800 мм до 1500 мм.*</w:t>
      </w:r>
    </w:p>
    <w:p w:rsidR="009F3424" w:rsidRDefault="000033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Забор в деревянном исполнении</w:t>
      </w:r>
    </w:p>
    <w:p w:rsidR="009F3424" w:rsidRDefault="0000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При проведении строительных работ данного типа ограждения используются столбы с оборудованными на производстве пластинами и уголком, к которым, в зависимости от варианта, горизонтально или вертикально крепится несущий деревянный брус (лага). Крепление доски осуществляется оцинкованным винтовым гвоздем. В процессе эксплуатации по климатическим причинам допустимо изменение величины зазора между досками до 15% от ширины установленной доски. Деревянная часть ограждения на производстве Исполнителя может быть покрыта защитным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лако</w:t>
      </w:r>
      <w:proofErr w:type="spell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-красочным</w:t>
      </w:r>
      <w:proofErr w:type="gram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покрытием не более чем в один слой. Возможно изготовление данного вида забора на металлических лагах. Углубление несущих столбов от 1000 до 1500 мм.*</w:t>
      </w:r>
    </w:p>
    <w:p w:rsidR="009F3424" w:rsidRDefault="000033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Забор из профилированного листа и металлического штакетника</w:t>
      </w:r>
    </w:p>
    <w:p w:rsidR="009F3424" w:rsidRDefault="0000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К наружной или внутренней стороне (по отношению к ограждаемому участку) установленных столбов горизонтально привариваются лаги из профильной трубы в 2 – 4 ряда. Верхняя лага приваривается ориентировочно до 300 мм</w:t>
      </w:r>
      <w:proofErr w:type="gram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иже верхней кромки несущего столба, нижняя ориентировочно от 250 мм. выше уровня грунта. Лаги горизонтально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в стык</w:t>
      </w:r>
      <w:proofErr w:type="gram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стыкуются по длине сварочным швом друг другу. В случае ступеньки лаги привариваются к столбу выше/ниже на высоту ступеньки.</w:t>
      </w:r>
    </w:p>
    <w:p w:rsidR="009F3424" w:rsidRDefault="0000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После проведения сварочных работ и установки на столбах заглушек производится установка профильного листа с зазором от грунта 50 – 200 мм</w:t>
      </w:r>
      <w:proofErr w:type="gram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нахлёст через концевой замок листа или металлического штакетника (с оговоренным в Заказ-Наряде зазором между штакетинами) - </w:t>
      </w:r>
      <w:proofErr w:type="spell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саморезами</w:t>
      </w:r>
      <w:proofErr w:type="spell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по металлу. Количество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саморезов</w:t>
      </w:r>
      <w:proofErr w:type="spell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на один лист кратно количеству </w:t>
      </w:r>
      <w:proofErr w:type="gram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установленных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лаг, но не менее 4 шт. на одну лагу.</w:t>
      </w:r>
    </w:p>
    <w:p w:rsidR="009F3424" w:rsidRDefault="0000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В случае установки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профлист</w:t>
      </w:r>
      <w:proofErr w:type="spell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верхней декоративной планки крепёжные детали устанавливаются из расчета 2 шт. на один погонный метр.</w:t>
      </w:r>
    </w:p>
    <w:p w:rsidR="009F3424" w:rsidRDefault="0000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Углубление несущих столбов от 1000 до 1500 мм.*</w:t>
      </w:r>
    </w:p>
    <w:p w:rsidR="009F3424" w:rsidRDefault="0000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*Допустимо углубление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менее указанного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из-за особенностей грунта на линии монтажа.</w:t>
      </w:r>
    </w:p>
    <w:p w:rsidR="009F3424" w:rsidRDefault="0000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             </w:t>
      </w:r>
    </w:p>
    <w:p w:rsidR="009F3424" w:rsidRDefault="000033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Технология установки забора с использованием винтовых свай.</w:t>
      </w:r>
    </w:p>
    <w:p w:rsidR="009F3424" w:rsidRDefault="0000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При установке забора с использованием винтовых свай предварительно в земле бурится отверстие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бензобуром</w:t>
      </w:r>
      <w:proofErr w:type="spell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. Глубина бурения зависит от типа грунта, погодных условий, длины сваи. Затем закручивается свая на глубину определяемую типом грунта, длиной сваи и условиями договора. Свободное пространство в отверстии-лунке, вокруг установленной сваи может быть уплотнено выбранным буром грунтом, боем кирпича, щебнем, в зависимости от условий договора.</w:t>
      </w:r>
    </w:p>
    <w:p w:rsidR="009F3424" w:rsidRDefault="0000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Концы винтовых свай с технологическими отверстиями </w:t>
      </w:r>
      <w:proofErr w:type="gram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закручиванию удаляются УШМ или сварочным аппаратом. После закручивания винтовых свай</w:t>
      </w:r>
      <w:proofErr w:type="gram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в зависимости от условий договора, они могут быть </w:t>
      </w:r>
      <w:proofErr w:type="spell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нарощены</w:t>
      </w:r>
      <w:proofErr w:type="spell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круглой или квадратной трубой соответствующего размера или могут быть заглушены и/или обвязаны швеллером.</w:t>
      </w:r>
    </w:p>
    <w:p w:rsidR="009F3424" w:rsidRDefault="0000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Сбоку сваи, швеллера или наваренной профильной трубы (в зависимости от условий договора) навариваются лаги или уголок, или иные крепления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в зависимости от выбранного типа забора. Дальнейшая установка ограждения происходит по схеме </w:t>
      </w:r>
      <w:proofErr w:type="gram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зависящий</w:t>
      </w:r>
      <w:proofErr w:type="gram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от выбранного типа ограждения.</w:t>
      </w:r>
    </w:p>
    <w:p w:rsidR="009F3424" w:rsidRDefault="0000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После закручивания свай и их уплотнения допускается небольшой люфт свай в грунте.</w:t>
      </w:r>
    </w:p>
    <w:p w:rsidR="009F3424" w:rsidRDefault="000033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Определение кодов некоторых цветов RAL на русском языке</w:t>
      </w:r>
    </w:p>
    <w:p w:rsidR="009F3424" w:rsidRDefault="0000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RAL3005 -винно-красный (тёмная вишня), RAL3009 - оксид красного (коррида), RAL8017 - темно-коричневый (тёмный шоколад), RAL5005 - сигнально-синий,  RAL6002 – зелёный (зелёная листва),  RAL6005 – зеленый мох,  RAL1014 - слоновая кость,  RAL1015 - светлая слоновая кость, RAL1018 - цинково-желтый (жёлтый), RAL3003 - рубин красный (рубин), RAL3011 - красно-коричневый, RAL5002 - ультрамарин голубой (ультрамарин), RAL5021 - морская волна (голубой), RAL5024 – пастельно голубой, RAL7004 - сигнально-серый, RAL7005 – мышиный серый, RAL9002 - белая ночь (дымка),RAL9003 - сигнально-белый (белый</w:t>
      </w:r>
      <w:proofErr w:type="gram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), RAL9005 - реактивный черный, RAL9010 - чистый белый.</w:t>
      </w:r>
    </w:p>
    <w:p w:rsidR="009F3424" w:rsidRDefault="009F3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9F3424" w:rsidRDefault="0000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Если иное не указано в Заказ-Наряде весь выписанный лист по умолчанию считается односторонним, т.е. цветное (по </w:t>
      </w:r>
      <w:proofErr w:type="gram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RAL) </w:t>
      </w:r>
      <w:proofErr w:type="gram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покрытие листа осуществлено с одной стороны. Вторая сторона покрыта грунтовкой, её цветовой оттенок не регламентируется. </w:t>
      </w:r>
    </w:p>
    <w:p w:rsidR="009F3424" w:rsidRDefault="009F3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9F3424" w:rsidRDefault="00003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Реквизиты и подписи сторон</w:t>
      </w:r>
    </w:p>
    <w:tbl>
      <w:tblPr>
        <w:tblStyle w:val="aa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9F3424">
        <w:trPr>
          <w:trHeight w:val="460"/>
        </w:trPr>
        <w:tc>
          <w:tcPr>
            <w:tcW w:w="4785" w:type="dxa"/>
          </w:tcPr>
          <w:p w:rsidR="009F3424" w:rsidRDefault="000033D1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Исполнитель: «ИП Угрюмов»</w:t>
            </w:r>
          </w:p>
        </w:tc>
        <w:tc>
          <w:tcPr>
            <w:tcW w:w="4786" w:type="dxa"/>
          </w:tcPr>
          <w:p w:rsidR="009F3424" w:rsidRDefault="000033D1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Заказчик:</w:t>
            </w:r>
          </w:p>
        </w:tc>
      </w:tr>
      <w:tr w:rsidR="00BD55DA">
        <w:tc>
          <w:tcPr>
            <w:tcW w:w="4785" w:type="dxa"/>
          </w:tcPr>
          <w:p w:rsidR="00BD55DA" w:rsidRDefault="00BD55DA" w:rsidP="00D21ADA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ИНН 471608003884</w:t>
            </w:r>
          </w:p>
        </w:tc>
        <w:tc>
          <w:tcPr>
            <w:tcW w:w="4786" w:type="dxa"/>
          </w:tcPr>
          <w:p w:rsidR="00BD55DA" w:rsidRDefault="00BD55DA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ФИО</w:t>
            </w:r>
          </w:p>
        </w:tc>
      </w:tr>
      <w:tr w:rsidR="00BD55DA">
        <w:tc>
          <w:tcPr>
            <w:tcW w:w="4785" w:type="dxa"/>
          </w:tcPr>
          <w:p w:rsidR="00BD55DA" w:rsidRPr="00BD55DA" w:rsidRDefault="00BD55DA" w:rsidP="00D21ADA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D55DA">
              <w:rPr>
                <w:rFonts w:ascii="Times New Roman" w:eastAsia="Times New Roman" w:hAnsi="Times New Roman" w:cs="Times New Roman"/>
                <w:sz w:val="17"/>
                <w:szCs w:val="17"/>
              </w:rPr>
              <w:t>ОГРНИП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313471621100010</w:t>
            </w:r>
          </w:p>
        </w:tc>
        <w:tc>
          <w:tcPr>
            <w:tcW w:w="4786" w:type="dxa"/>
          </w:tcPr>
          <w:p w:rsidR="00BD55DA" w:rsidRDefault="00BD55DA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Адрес</w:t>
            </w:r>
          </w:p>
        </w:tc>
      </w:tr>
      <w:tr w:rsidR="00BD55DA">
        <w:tc>
          <w:tcPr>
            <w:tcW w:w="4785" w:type="dxa"/>
          </w:tcPr>
          <w:p w:rsidR="00BD55DA" w:rsidRPr="00BD55DA" w:rsidRDefault="00BD55DA" w:rsidP="00D21ADA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Юр. Адрес </w:t>
            </w:r>
            <w:r w:rsidR="00A05A6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Лен. Обл. </w:t>
            </w:r>
            <w:proofErr w:type="spellStart"/>
            <w:r w:rsidR="00A05A63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proofErr w:type="gramStart"/>
            <w:r w:rsidR="00A05A63">
              <w:rPr>
                <w:rFonts w:ascii="Times New Roman" w:eastAsia="Times New Roman" w:hAnsi="Times New Roman" w:cs="Times New Roman"/>
                <w:sz w:val="17"/>
                <w:szCs w:val="17"/>
              </w:rPr>
              <w:t>.Т</w:t>
            </w:r>
            <w:proofErr w:type="gramEnd"/>
            <w:r w:rsidR="00A05A63">
              <w:rPr>
                <w:rFonts w:ascii="Times New Roman" w:eastAsia="Times New Roman" w:hAnsi="Times New Roman" w:cs="Times New Roman"/>
                <w:sz w:val="17"/>
                <w:szCs w:val="17"/>
              </w:rPr>
              <w:t>осно</w:t>
            </w:r>
            <w:proofErr w:type="spellEnd"/>
            <w:r w:rsidR="00A05A6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ул. Станислав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ского д.8 кв.59</w:t>
            </w:r>
          </w:p>
        </w:tc>
        <w:tc>
          <w:tcPr>
            <w:tcW w:w="4786" w:type="dxa"/>
          </w:tcPr>
          <w:p w:rsidR="00BD55DA" w:rsidRDefault="00BD55DA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Паспорт</w:t>
            </w:r>
          </w:p>
        </w:tc>
      </w:tr>
      <w:tr w:rsidR="00BD55DA">
        <w:tc>
          <w:tcPr>
            <w:tcW w:w="4785" w:type="dxa"/>
          </w:tcPr>
          <w:p w:rsidR="00BD55DA" w:rsidRPr="00BD55DA" w:rsidRDefault="00BD55DA" w:rsidP="00D21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тел. (812)985-80-05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+7-962-685-80-05</w:t>
            </w:r>
          </w:p>
        </w:tc>
        <w:tc>
          <w:tcPr>
            <w:tcW w:w="4786" w:type="dxa"/>
          </w:tcPr>
          <w:p w:rsidR="00BD55DA" w:rsidRDefault="00BD55DA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Тел.:</w:t>
            </w:r>
          </w:p>
        </w:tc>
      </w:tr>
      <w:tr w:rsidR="00BD55DA">
        <w:tc>
          <w:tcPr>
            <w:tcW w:w="4785" w:type="dxa"/>
          </w:tcPr>
          <w:p w:rsidR="00BD55DA" w:rsidRDefault="00BD55DA" w:rsidP="00D21A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BD55DA" w:rsidRDefault="00BD55DA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Доп. тел.:</w:t>
            </w:r>
          </w:p>
        </w:tc>
      </w:tr>
      <w:tr w:rsidR="00BD55DA">
        <w:tc>
          <w:tcPr>
            <w:tcW w:w="4785" w:type="dxa"/>
          </w:tcPr>
          <w:p w:rsidR="00BD55DA" w:rsidRDefault="00BD55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BD55DA" w:rsidRDefault="00BD55DA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9F3424" w:rsidRDefault="009F3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3424" w:rsidRDefault="009F34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3424" w:rsidRDefault="009F34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3424" w:rsidRDefault="009F34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Менеджер:                                                                                 Заказчик:</w:t>
      </w:r>
    </w:p>
    <w:p w:rsidR="009F3424" w:rsidRDefault="009F34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                                             _______________________</w:t>
      </w:r>
    </w:p>
    <w:p w:rsidR="009F3424" w:rsidRDefault="0000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t>подпись с расшифровкой                                                                                                                подпись с расшифровкой</w:t>
      </w:r>
    </w:p>
    <w:p w:rsidR="009F3424" w:rsidRDefault="009F3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bookmarkStart w:id="1" w:name="_GoBack"/>
      <w:bookmarkEnd w:id="1"/>
    </w:p>
    <w:p w:rsidR="009F3424" w:rsidRDefault="009F342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sectPr w:rsidR="009F3424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224C2"/>
    <w:multiLevelType w:val="multilevel"/>
    <w:tmpl w:val="E22E919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F3424"/>
    <w:rsid w:val="000033D1"/>
    <w:rsid w:val="000A27F7"/>
    <w:rsid w:val="009F3424"/>
    <w:rsid w:val="00A05A63"/>
    <w:rsid w:val="00BB6A22"/>
    <w:rsid w:val="00BD55DA"/>
    <w:rsid w:val="00DB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67B6C"/>
    <w:pPr>
      <w:ind w:left="720"/>
      <w:contextualSpacing/>
    </w:pPr>
  </w:style>
  <w:style w:type="table" w:styleId="a5">
    <w:name w:val="Table Grid"/>
    <w:basedOn w:val="a1"/>
    <w:uiPriority w:val="59"/>
    <w:rsid w:val="00626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BD6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67B6C"/>
    <w:pPr>
      <w:ind w:left="720"/>
      <w:contextualSpacing/>
    </w:pPr>
  </w:style>
  <w:style w:type="table" w:styleId="a5">
    <w:name w:val="Table Grid"/>
    <w:basedOn w:val="a1"/>
    <w:uiPriority w:val="59"/>
    <w:rsid w:val="00626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BD6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5302</Words>
  <Characters>30226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6</cp:revision>
  <cp:lastPrinted>2019-04-09T09:39:00Z</cp:lastPrinted>
  <dcterms:created xsi:type="dcterms:W3CDTF">2018-07-22T07:14:00Z</dcterms:created>
  <dcterms:modified xsi:type="dcterms:W3CDTF">2019-04-09T09:40:00Z</dcterms:modified>
</cp:coreProperties>
</file>